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赣榆公司开展清明节期间车辆专项安全大检查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月4日下午，赣榆公司召开紧急专题安全领导小组会议，及时传达汽车公司关于4.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沈海高速事故专题会议精神和汽车公司党委书记、总经理刘佃华关于当前安全生产工作的重要指示精神，会议由汽车公司副总经理、赣榆分公司经理书记高维斌同志主持。会后立即带队，开展车辆安全专项大检查，旨在举一反三，防范和遏制4.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沈海高速事故发生，进一步夯实安全基础。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此次专项检查，共排查营运车辆</w:t>
      </w:r>
      <w:r>
        <w:rPr>
          <w:rFonts w:ascii="宋体" w:hAnsi="宋体" w:eastAsia="宋体"/>
          <w:sz w:val="28"/>
          <w:szCs w:val="28"/>
        </w:rPr>
        <w:t>24</w:t>
      </w:r>
      <w:r>
        <w:rPr>
          <w:rFonts w:hint="eastAsia" w:ascii="宋体" w:hAnsi="宋体" w:eastAsia="宋体"/>
          <w:sz w:val="28"/>
          <w:szCs w:val="28"/>
        </w:rPr>
        <w:t>台次，主要对营运车辆的制动系统、转向系统、传动系统以及灯光、车胎等部件，燃气车辆各压力开关、管路、阀体进行全面检查，并排查车辆灭火器、安全锤、安全天窗等安全设备配备是否齐全有效，对查出问题的苏G</w:t>
      </w:r>
      <w:r>
        <w:rPr>
          <w:rFonts w:ascii="宋体" w:hAnsi="宋体" w:eastAsia="宋体"/>
          <w:sz w:val="28"/>
          <w:szCs w:val="28"/>
        </w:rPr>
        <w:t>51563</w:t>
      </w:r>
      <w:r>
        <w:rPr>
          <w:rFonts w:hint="eastAsia" w:ascii="宋体" w:hAnsi="宋体" w:eastAsia="宋体"/>
          <w:sz w:val="28"/>
          <w:szCs w:val="28"/>
        </w:rPr>
        <w:t>车辆由机务人员跟车进行维修，确保车辆在修理厂维修完成后再做复检，做到及时发现问题、及时排除隐患，同时要求驾驶员在行车过程中谨慎驾驶，减少超车，避免急转弯等注意事项，杜绝交通事故，力求把安全隐患消除在萌芽状态中，确保车辆行车安全。</w:t>
      </w:r>
    </w:p>
    <w:p>
      <w:pPr>
        <w:spacing w:line="36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连汽赣榆分公司机务科</w:t>
      </w:r>
    </w:p>
    <w:p>
      <w:pPr>
        <w:spacing w:line="36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王国建</w:t>
      </w:r>
    </w:p>
    <w:p>
      <w:pPr>
        <w:spacing w:line="360" w:lineRule="auto"/>
        <w:ind w:firstLine="560" w:firstLineChars="200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5189032777</w:t>
      </w:r>
    </w:p>
    <w:p>
      <w:pPr>
        <w:spacing w:line="36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2021年4月6日</w:t>
      </w:r>
    </w:p>
    <w:p>
      <w:pPr>
        <w:spacing w:line="36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东海分公司</w:t>
      </w:r>
      <w:r>
        <w:rPr>
          <w:rFonts w:hint="eastAsia" w:ascii="仿宋" w:hAnsi="仿宋" w:eastAsia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开展车辆隐患排查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为了严管死守安全防线，吸取盐城“4.4”事故教训，全面保障安全生产工作，东海分公司根据总公司紧急会议要求，立即开展及布置安全生产相关工作。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4月4日，</w:t>
      </w:r>
      <w:r>
        <w:rPr>
          <w:rFonts w:hint="eastAsia" w:ascii="仿宋" w:hAnsi="仿宋" w:eastAsia="宋体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东海</w:t>
      </w:r>
      <w:r>
        <w:rPr>
          <w:rFonts w:hint="eastAsia" w:ascii="仿宋" w:hAnsi="仿宋" w:eastAsia="宋体"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仿宋" w:hAnsi="仿宋" w:eastAsia="宋体"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副经理</w:t>
      </w:r>
      <w:r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张道星要求立刻集合隐患排查小组，立即全面开展车辆隐患排查，建立一车一表，落实检查责任人，</w:t>
      </w:r>
      <w:r>
        <w:rPr>
          <w:rFonts w:hint="eastAsia" w:ascii="仿宋" w:hAnsi="仿宋" w:eastAsia="宋体"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4月5日16时前，隐患排查小组共检查回厂车辆26台，未发现存在隐患车辆。为了全面落实及吸取事故教训，分公司利用微信群及早告诫方式，通报“4.4事故”，分析事故原因，告诫驾驶员引以为戒，要求驾驶员遵章守纪的</w:t>
      </w:r>
      <w:r>
        <w:rPr>
          <w:rFonts w:hint="eastAsia" w:ascii="仿宋" w:hAnsi="仿宋" w:eastAsia="宋体"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交代安全行车注意事项，确保达到安全行车目的。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通过相关活动的开展，及时有效的做好了当前安全警示工作，提高了驾驶员及安全人员的警惕心理。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公司名：连汽东海分公司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作者：蔡遥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联系方式：13338995989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2021年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/>
    <w:p>
      <w:pPr>
        <w:spacing w:line="36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连汽灌云公司多措并取抓好安全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生产管理工作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了进一步做好当前安全生产工作，确保灌云公司安全生产工作有序开展，按照汽车公司的统一部署，4月4日至7日，各部门先后通过召开安全领导小组专题会议、车辆专项检查、驾驶员警示教育、安全生产综合大检查的方式抓好当前安全生产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在安全领导小组专题会议中，灌云公司副经理（主持）高兵指出，各科室一定要落实安全生产岗位主体责任，明确岗位工作职责，强化安全红线意识和底线思维。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车辆专项检查中，共排查59台次车辆，对于排查出的苏GA5535车辆左后轮刹车灯不亮进行了整改，及时消除了安全生产隐患，形成闭环管理；在驾驶员警示教育会上通报沈海高速4月4日重大道路交通事故，开展驾驶员警示教育，切实树立驾驶员为行车安全第一责任人的意识；在开展安全生产综合大检查中要求各岗位要树立“隐患”就是事故的理念，压实各岗位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此次各项安全生产工作的开展，进一步强化了安全现场基础管理，夯实了驾驶员队伍建设，为公司的安全生产工作开展打下稳健的基础。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单位：连汽灌云公司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作者：邱怀玉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联系方式：051888106973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写作日期：2021年4月8日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吸取事故教训，筑牢安全防线，金盛公交公司在行动！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86" w:afterAutospacing="0" w:line="560" w:lineRule="exact"/>
        <w:ind w:left="0" w:right="0" w:firstLine="560" w:firstLineChars="200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4月4日0时51分许，沈海高速盐城段898公里处发生交通事故，造成重大人员伤亡。金盛公交公司于2月5日，召开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4.4沈海高速事故专题会议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认真吸取事故教训，深化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安全生产管理，夯实安全责任制，强化底线思维、增强忧患意识、扎实做好安全生产工作，坚决防范遏制重特大事故发生。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为深刻吸取事故教训，坚决防范类似事故的发生，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4月5日下午，金盛公交公司高度重视紧急召开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4.4沈海高速事故专题会议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传达了上级相关文件精神，研究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部署落实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安全生产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工作，牢牢守住安全底线。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以安机科牵头各科室配合，对所以营运车辆进行安全大检查，确保每台公交车辆安全技术状况达标。针对所有一线驾驶员开展逐一排查，排查其家庭是否发生重大变故和出现重大困难，身体健康存在突出问题等情况，加强与驾驶员谈心谈话，掌握驾驶员的思想动态。坚持督促驾驶员做好车辆一日三检，酒精检测，</w:t>
      </w: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疫情防控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消杀通风</w:t>
      </w: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、乘客携带危险品查堵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等日常工作。加强上路上线及GPS动态管理。在全面排查安全隐患，做到举一反三，完善驾驶员安全教育培训，补齐短板，消除各类安全隐患。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86" w:afterAutospacing="0" w:line="560" w:lineRule="exact"/>
        <w:ind w:left="0" w:right="0" w:firstLine="592" w:firstLineChars="200"/>
        <w:jc w:val="right"/>
        <w:textAlignment w:val="auto"/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连云港市金盛公交客运有限公司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86" w:afterAutospacing="0" w:line="560" w:lineRule="exact"/>
        <w:ind w:left="0" w:right="0" w:firstLine="592" w:firstLineChars="200"/>
        <w:jc w:val="right"/>
        <w:textAlignment w:val="auto"/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王浩宇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86" w:afterAutospacing="0" w:line="560" w:lineRule="exact"/>
        <w:ind w:left="0" w:right="0" w:firstLine="592" w:firstLineChars="200"/>
        <w:jc w:val="right"/>
        <w:textAlignment w:val="auto"/>
      </w:pP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86260610</w:t>
      </w:r>
    </w:p>
    <w:p>
      <w:pPr>
        <w:spacing w:line="36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修理公司安全隐患大排查工作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  <w:t>为贯彻落实汽车公司安委会精神，进一步消除安全隐患，保证修理公司的安全生产，修理公司4月5日上午开展安全隐患大排查活动。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  <w:t>检查人员对办公、生产、仓库、废旧库、车辆例检台、车辆洗车消毒台等场所，生产设施设备、消防器材、危险源点、重点监控部位，救援车性能状况、现场管理情况进行现场检查，对现场检查的隐患详细地做好记录台账，并组织人员立即整改，确保安全生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default" w:ascii="Calibri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  <w:t>李浩要求，要进一步强化安全意识，提高思想认识，加大检查力度，确保厂区安全生产工作有序开展。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0" w:firstLineChars="2000"/>
        <w:jc w:val="left"/>
        <w:textAlignment w:val="auto"/>
        <w:outlineLvl w:val="9"/>
        <w:rPr>
          <w:rFonts w:hint="eastAsia" w:ascii="Calibri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  <w:t>公</w:t>
      </w:r>
      <w:r>
        <w:rPr>
          <w:rFonts w:hint="eastAsia" w:ascii="Calibri" w:hAnsi="宋体" w:cs="宋体"/>
          <w:spacing w:val="-20"/>
          <w:sz w:val="28"/>
          <w:szCs w:val="28"/>
          <w:u w:val="none"/>
          <w:lang w:val="en-US" w:eastAsia="zh-CN"/>
        </w:rPr>
        <w:t>司名：连汽</w:t>
      </w:r>
      <w:r>
        <w:rPr>
          <w:rFonts w:hint="eastAsia" w:ascii="Calibri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jc w:val="both"/>
        <w:textAlignment w:val="auto"/>
        <w:rPr>
          <w:rFonts w:hint="eastAsia" w:ascii="Calibri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Calibri" w:hAnsi="宋体" w:cs="宋体"/>
          <w:spacing w:val="-20"/>
          <w:sz w:val="28"/>
          <w:szCs w:val="28"/>
          <w:u w:val="none"/>
          <w:lang w:val="en-US" w:eastAsia="zh-CN"/>
        </w:rPr>
        <w:t>作者：</w:t>
      </w:r>
      <w:r>
        <w:rPr>
          <w:rFonts w:hint="eastAsia" w:ascii="Calibri" w:hAnsi="宋体" w:eastAsia="宋体" w:cs="宋体"/>
          <w:spacing w:val="-20"/>
          <w:sz w:val="28"/>
          <w:szCs w:val="28"/>
          <w:u w:val="none"/>
          <w:lang w:val="en-US" w:eastAsia="zh-CN"/>
        </w:rPr>
        <w:t>李龙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jc w:val="both"/>
        <w:textAlignment w:val="auto"/>
        <w:rPr>
          <w:rFonts w:hint="eastAsia" w:ascii="Calibri" w:hAnsi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Calibri" w:hAnsi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Calibri" w:hAnsi="宋体" w:cs="宋体"/>
          <w:spacing w:val="-20"/>
          <w:sz w:val="28"/>
          <w:szCs w:val="28"/>
          <w:u w:val="none"/>
          <w:lang w:val="en-US" w:eastAsia="zh-CN"/>
        </w:rPr>
        <w:t xml:space="preserve">                                                    日期：2021年4月 7日</w:t>
      </w:r>
    </w:p>
    <w:p>
      <w:pPr>
        <w:spacing w:line="36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82DCB"/>
    <w:rsid w:val="5398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2021-04-08T10:09:00Z</dcterms:created>
  <dc:creator>Administrator</dc:creator>
  <cp:lastModifiedBy>Administrator</cp:lastModifiedBy>
  <dcterms:modified xsi:type="dcterms:W3CDTF">2021-04-08T10:10:41Z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5B80AD21A8694D249FEE65158335CD64</vt:lpwstr>
  </property>
</Properties>
</file>