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C7" w:rsidRPr="00E04562" w:rsidRDefault="00731653">
      <w:pPr>
        <w:jc w:val="center"/>
        <w:rPr>
          <w:rFonts w:ascii="方正书宋_GBK" w:eastAsia="方正书宋_GBK" w:hAnsi="方正书宋_GBK" w:cs="方正书宋_GBK"/>
          <w:color w:val="000000" w:themeColor="text1"/>
          <w:kern w:val="0"/>
          <w:sz w:val="44"/>
          <w:szCs w:val="44"/>
        </w:rPr>
      </w:pPr>
      <w:r w:rsidRPr="00E04562">
        <w:rPr>
          <w:rFonts w:ascii="方正书宋_GBK" w:eastAsia="方正书宋_GBK" w:hAnsi="方正书宋_GBK" w:cs="方正书宋_GBK" w:hint="eastAsia"/>
          <w:color w:val="000000" w:themeColor="text1"/>
          <w:sz w:val="44"/>
          <w:szCs w:val="44"/>
        </w:rPr>
        <w:t>海通汽服公司做好</w:t>
      </w:r>
      <w:r w:rsidRPr="00E04562">
        <w:rPr>
          <w:rFonts w:ascii="方正书宋_GBK" w:eastAsia="方正书宋_GBK" w:hAnsi="方正书宋_GBK" w:cs="方正书宋_GBK" w:hint="eastAsia"/>
          <w:color w:val="000000" w:themeColor="text1"/>
          <w:kern w:val="0"/>
          <w:sz w:val="44"/>
          <w:szCs w:val="44"/>
        </w:rPr>
        <w:t>第9号台风“利奇马”</w:t>
      </w:r>
    </w:p>
    <w:p w:rsidR="00AB6DC7" w:rsidRPr="00E04562" w:rsidRDefault="00731653">
      <w:pPr>
        <w:jc w:val="center"/>
        <w:rPr>
          <w:rFonts w:ascii="方正书宋_GBK" w:eastAsia="方正书宋_GBK" w:hAnsi="方正书宋_GBK" w:cs="方正书宋_GBK"/>
          <w:color w:val="000000" w:themeColor="text1"/>
          <w:kern w:val="0"/>
          <w:sz w:val="44"/>
          <w:szCs w:val="44"/>
        </w:rPr>
      </w:pPr>
      <w:r w:rsidRPr="00E04562">
        <w:rPr>
          <w:rFonts w:ascii="方正书宋_GBK" w:eastAsia="方正书宋_GBK" w:hAnsi="方正书宋_GBK" w:cs="方正书宋_GBK" w:hint="eastAsia"/>
          <w:color w:val="000000" w:themeColor="text1"/>
          <w:kern w:val="0"/>
          <w:sz w:val="44"/>
          <w:szCs w:val="44"/>
        </w:rPr>
        <w:t>防御工作</w:t>
      </w:r>
    </w:p>
    <w:p w:rsidR="00AB6DC7" w:rsidRDefault="00731653" w:rsidP="000B4450">
      <w:pPr>
        <w:widowControl/>
        <w:spacing w:line="560" w:lineRule="exact"/>
        <w:ind w:firstLineChars="200" w:firstLine="560"/>
        <w:jc w:val="left"/>
        <w:rPr>
          <w:rFonts w:ascii="方正书宋_GBK" w:eastAsia="方正书宋_GBK" w:hAnsi="方正书宋_GBK" w:cs="方正书宋_GBK"/>
          <w:kern w:val="0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在接到集团</w:t>
      </w:r>
      <w:r>
        <w:rPr>
          <w:rFonts w:ascii="方正书宋_GBK" w:eastAsia="方正书宋_GBK" w:hAnsi="方正书宋_GBK" w:cs="方正书宋_GBK" w:hint="eastAsia"/>
          <w:kern w:val="0"/>
          <w:sz w:val="28"/>
          <w:szCs w:val="28"/>
        </w:rPr>
        <w:t>《关于做好第9号台风“利奇马”防御工作的紧急通知》后，汽服公司认真贯彻落实集团通知要求，积极准备防御台风相关工作，为确保在台风天气</w:t>
      </w:r>
      <w:bookmarkStart w:id="0" w:name="_GoBack"/>
      <w:bookmarkEnd w:id="0"/>
      <w:r>
        <w:rPr>
          <w:rFonts w:ascii="方正书宋_GBK" w:eastAsia="方正书宋_GBK" w:hAnsi="方正书宋_GBK" w:cs="方正书宋_GBK" w:hint="eastAsia"/>
          <w:kern w:val="0"/>
          <w:sz w:val="28"/>
          <w:szCs w:val="28"/>
        </w:rPr>
        <w:t>下公司的安全稳定，汽服公司及时下发关于《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关于做好台风天气下安全生产工作的通知</w:t>
      </w:r>
      <w:r>
        <w:rPr>
          <w:rFonts w:ascii="方正书宋_GBK" w:eastAsia="方正书宋_GBK" w:hAnsi="方正书宋_GBK" w:cs="方正书宋_GBK" w:hint="eastAsia"/>
          <w:kern w:val="0"/>
          <w:sz w:val="28"/>
          <w:szCs w:val="28"/>
        </w:rPr>
        <w:t>》，要求各单位认真贯彻执行集团、公司通知精神，提醒员工上下班注意安全，厂房车间做好防台风、防汛准备，对生产办公用房电线电缆、外挂悬浮标示等进行排查，出租、租赁公司时刻关注天气变化，及时通过GPS等通讯手段，通知驾驶员天气预警信息，做好预防准备工作，确保安全度过此次强台风恶劣天气。</w:t>
      </w:r>
    </w:p>
    <w:p w:rsidR="00AB6DC7" w:rsidRDefault="00731653" w:rsidP="000B4450">
      <w:pPr>
        <w:spacing w:line="560" w:lineRule="exact"/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kern w:val="0"/>
          <w:sz w:val="28"/>
          <w:szCs w:val="28"/>
        </w:rPr>
        <w:t>公司各单位也积极召开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防台工作部署会议，部署防台风暴雨措施，加强单位内场地巡查，备好沙袋,防止场地漫水，出租公司通过GPS反复播报台风预警，提醒广大驾驶员安全行车，文明驾驶。并通过微信群不定时发送台风达到路径、可能达到级别，提醒驾驶员注意恶劣天气行车安全。</w:t>
      </w:r>
    </w:p>
    <w:p w:rsidR="00AB6DC7" w:rsidRDefault="00731653" w:rsidP="000B4450">
      <w:pPr>
        <w:spacing w:line="560" w:lineRule="exact"/>
        <w:ind w:firstLineChars="200" w:firstLine="560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在此期间，公司积极安排人员进行24小时值班，加强防风巡查，密切关注公司动态，做好防御台风的应急准备和措施，一旦出现险情或灾情，及时处置和报告上级领导，确保人员和财产的安全。</w:t>
      </w:r>
    </w:p>
    <w:p w:rsidR="00AB6DC7" w:rsidRDefault="00731653" w:rsidP="000B4450">
      <w:pPr>
        <w:spacing w:line="56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海通汽服公司</w:t>
      </w:r>
    </w:p>
    <w:p w:rsidR="00AB6DC7" w:rsidRDefault="00731653" w:rsidP="000B4450">
      <w:pPr>
        <w:wordWrap w:val="0"/>
        <w:spacing w:line="56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倪子晨</w:t>
      </w:r>
      <w:r w:rsidR="000B4450">
        <w:rPr>
          <w:rFonts w:ascii="方正书宋_GBK" w:eastAsia="方正书宋_GBK" w:hAnsi="方正书宋_GBK" w:cs="方正书宋_GBK" w:hint="eastAsia"/>
          <w:sz w:val="28"/>
          <w:szCs w:val="28"/>
        </w:rPr>
        <w:t xml:space="preserve"> 赵文仕</w:t>
      </w:r>
    </w:p>
    <w:p w:rsidR="00AB6DC7" w:rsidRDefault="00731653" w:rsidP="000B4450">
      <w:pPr>
        <w:spacing w:line="56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85687057</w:t>
      </w:r>
    </w:p>
    <w:p w:rsidR="00AB6DC7" w:rsidRDefault="00731653">
      <w:pPr>
        <w:spacing w:line="580" w:lineRule="exact"/>
        <w:ind w:firstLineChars="200" w:firstLine="560"/>
        <w:jc w:val="right"/>
        <w:rPr>
          <w:rFonts w:ascii="方正书宋_GBK" w:eastAsia="方正书宋_GBK" w:hAnsi="方正书宋_GBK" w:cs="方正书宋_GBK" w:hint="eastAsia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2019.8.9</w:t>
      </w:r>
    </w:p>
    <w:p w:rsidR="000B4450" w:rsidRDefault="000B4450" w:rsidP="000B4450">
      <w:pPr>
        <w:spacing w:line="580" w:lineRule="exact"/>
        <w:jc w:val="left"/>
        <w:rPr>
          <w:rFonts w:ascii="方正书宋_GBK" w:eastAsia="方正书宋_GBK" w:hAnsi="方正书宋_GBK" w:cs="方正书宋_GBK" w:hint="eastAsia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lastRenderedPageBreak/>
        <w:t>附件：</w:t>
      </w:r>
    </w:p>
    <w:p w:rsidR="000B4450" w:rsidRPr="00A92B18" w:rsidRDefault="000B4450" w:rsidP="000B445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苏港检测中心积极做好防台风部署准备工作</w:t>
      </w:r>
    </w:p>
    <w:p w:rsidR="000B4450" w:rsidRDefault="000B4450" w:rsidP="000B4450">
      <w:pPr>
        <w:pStyle w:val="a6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苏港安全生产工作，确保人员、财产安全，维护苏港正常生产经营，8月9日上午，苏港检测中心严格按照汽服公司关于做好第九号台风“利奇马”防御工作的通知文件要求，检测站领导高度重视，立即召开安全生产会议，传达文件精神，同时针对苏港实际情况，部署防御台风的安全工作。散会后，安全小组成员分组开展了防台风安全检查工作，重点对外检、车间两个部门的门窗、指示牌等进行检查。</w:t>
      </w:r>
    </w:p>
    <w:p w:rsidR="000B4450" w:rsidRDefault="000B4450" w:rsidP="000B4450">
      <w:pPr>
        <w:pStyle w:val="a6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此外，在台风来临期间安排人员值班，加强防风巡查，密切关注苏港动态，做好防御台风的应急准备和措施，一旦出现险情或灾情，及时处置和报告上级领导，确保人员和财产的安全。</w:t>
      </w:r>
    </w:p>
    <w:p w:rsidR="000B4450" w:rsidRDefault="000B4450" w:rsidP="000B4450">
      <w:pPr>
        <w:pStyle w:val="a6"/>
        <w:widowControl/>
        <w:spacing w:beforeAutospacing="0" w:afterAutospacing="0"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赵文仕</w:t>
      </w:r>
    </w:p>
    <w:p w:rsidR="000B4450" w:rsidRDefault="000B4450" w:rsidP="000B4450">
      <w:pPr>
        <w:pStyle w:val="a6"/>
        <w:widowControl/>
        <w:spacing w:beforeAutospacing="0" w:afterAutospacing="0"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汽服苏港检测中心有限公司</w:t>
      </w:r>
    </w:p>
    <w:p w:rsidR="000B4450" w:rsidRDefault="000B4450" w:rsidP="000B4450">
      <w:pPr>
        <w:pStyle w:val="a6"/>
        <w:widowControl/>
        <w:spacing w:beforeAutospacing="0" w:afterAutospacing="0"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15061301117</w:t>
      </w:r>
    </w:p>
    <w:p w:rsidR="000B4450" w:rsidRDefault="000B4450" w:rsidP="000B4450">
      <w:pPr>
        <w:pStyle w:val="a6"/>
        <w:widowControl/>
        <w:spacing w:beforeAutospacing="0" w:afterAutospacing="0"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2019年8月9日</w:t>
      </w:r>
    </w:p>
    <w:p w:rsidR="000B4450" w:rsidRDefault="000B4450">
      <w:pPr>
        <w:spacing w:line="58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</w:p>
    <w:sectPr w:rsidR="000B4450" w:rsidSect="00AB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83" w:rsidRDefault="00B83483" w:rsidP="0069086D">
      <w:r>
        <w:separator/>
      </w:r>
    </w:p>
  </w:endnote>
  <w:endnote w:type="continuationSeparator" w:id="1">
    <w:p w:rsidR="00B83483" w:rsidRDefault="00B83483" w:rsidP="0069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83" w:rsidRDefault="00B83483" w:rsidP="0069086D">
      <w:r>
        <w:separator/>
      </w:r>
    </w:p>
  </w:footnote>
  <w:footnote w:type="continuationSeparator" w:id="1">
    <w:p w:rsidR="00B83483" w:rsidRDefault="00B83483" w:rsidP="00690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53617"/>
    <w:rsid w:val="000B4450"/>
    <w:rsid w:val="0069086D"/>
    <w:rsid w:val="00731653"/>
    <w:rsid w:val="00AB6DC7"/>
    <w:rsid w:val="00B825D9"/>
    <w:rsid w:val="00B83483"/>
    <w:rsid w:val="00D04AA4"/>
    <w:rsid w:val="00E04562"/>
    <w:rsid w:val="25E5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08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9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08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0B4450"/>
    <w:pPr>
      <w:ind w:leftChars="2500" w:left="100"/>
    </w:pPr>
  </w:style>
  <w:style w:type="character" w:customStyle="1" w:styleId="Char1">
    <w:name w:val="日期 Char"/>
    <w:basedOn w:val="a0"/>
    <w:link w:val="a5"/>
    <w:rsid w:val="000B445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Normal (Web)"/>
    <w:basedOn w:val="a"/>
    <w:qFormat/>
    <w:rsid w:val="000B445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2019-08-09T23:13:00Z</dcterms:created>
  <dcterms:modified xsi:type="dcterms:W3CDTF">2019-08-10T02:17:00Z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