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E w:val="0"/>
        <w:snapToGrid w:val="0"/>
        <w:spacing w:before="0" w:beforeAutospacing="0" w:after="0" w:afterAutospacing="0" w:line="600" w:lineRule="atLeast"/>
        <w:jc w:val="both"/>
        <w:rPr>
          <w:rFonts w:hint="eastAsia" w:cs="宋体"/>
          <w:b/>
          <w:color w:val="333333"/>
          <w:sz w:val="44"/>
          <w:szCs w:val="44"/>
          <w:lang w:eastAsia="zh-CN"/>
        </w:rPr>
      </w:pPr>
      <w:bookmarkStart w:id="0" w:name="_GoBack"/>
      <w:r>
        <w:rPr>
          <w:rFonts w:hint="eastAsia" w:cs="宋体"/>
          <w:b/>
          <w:color w:val="333333"/>
          <w:sz w:val="44"/>
          <w:szCs w:val="44"/>
          <w:lang w:eastAsia="zh-CN"/>
        </w:rPr>
        <w:t>连汽长途、</w:t>
      </w:r>
      <w:r>
        <w:rPr>
          <w:rFonts w:hint="eastAsia" w:ascii="宋体" w:hAnsi="宋体" w:eastAsia="宋体" w:cs="宋体"/>
          <w:b/>
          <w:color w:val="333333"/>
          <w:sz w:val="44"/>
          <w:szCs w:val="44"/>
          <w:lang w:eastAsia="zh-CN"/>
        </w:rPr>
        <w:t>旅游公司</w:t>
      </w:r>
      <w:r>
        <w:rPr>
          <w:rFonts w:hint="eastAsia" w:cs="宋体"/>
          <w:b/>
          <w:color w:val="333333"/>
          <w:sz w:val="44"/>
          <w:szCs w:val="44"/>
          <w:lang w:eastAsia="zh-CN"/>
        </w:rPr>
        <w:t>党员集中观看专题片《守望家风》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5月2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日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、22日</w:t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，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连汽长途、</w:t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旅游公司党支部全体党员在党员活动室观看专题片《守望家园》，学习良好家风家训，为社会营造正能量。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《守望家风》是在庆祝新中国成立70周年到来之际，由宁夏回族自治区纪委监委与自治区党委宣传部联合出品的5集纪录片，分别以《家国》、《俭廉》、《善仁》、《孝忠》、《传承》为主题，就贯通古今的中国价值与中华精神，进行了深入探讨与解读。参会人员集体观看了第二集《俭廉》和第三集《善·仁》。纪录片以历代清官廉吏、老一辈无产阶级革命家及当代先进人物典型事例为线索，围绕家风的传承与建设，分别从正反两个方面向观众展示了俭廉仁善和修仁行义的治家之道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通过观看</w:t>
      </w:r>
      <w:r>
        <w:rPr>
          <w:rFonts w:hint="eastAsia" w:ascii="宋体" w:hAnsi="宋体"/>
          <w:sz w:val="28"/>
          <w:szCs w:val="28"/>
          <w:lang w:eastAsia="zh-CN"/>
        </w:rPr>
        <w:t>专题</w:t>
      </w:r>
      <w:r>
        <w:rPr>
          <w:rFonts w:hint="eastAsia" w:ascii="宋体" w:hAnsi="宋体"/>
          <w:sz w:val="28"/>
          <w:szCs w:val="28"/>
        </w:rPr>
        <w:t>片，在场的党员干部充分认识到弘扬家风的重要性，纷纷表示今后将更加注重家庭、家教、家风，廉洁修身、廉洁齐家，使良好的家风成为自己为人做事的“保险栓”和抵御歪风邪气的“防火墙”。</w:t>
      </w:r>
    </w:p>
    <w:p>
      <w:pPr>
        <w:spacing w:line="360" w:lineRule="auto"/>
        <w:ind w:firstLine="560" w:firstLineChars="200"/>
        <w:jc w:val="righ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刘芳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刘佳佳</w:t>
      </w:r>
    </w:p>
    <w:p>
      <w:pPr>
        <w:spacing w:line="360" w:lineRule="auto"/>
        <w:ind w:firstLine="560" w:firstLineChars="200"/>
        <w:jc w:val="right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宋体" w:hAnsi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附件：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长途公司组织观看《守望家风》纪录片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5月20日下午，长途公司组织全体党员干部观看了纪录片《守望家风》，筑牢反腐倡廉“家庭防线”。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《守望家风》是由中央电视台科教频道播出的系列家风教育视频，本系列片分别以《家国》、《俭廉》、《仁善》、《孝忠》、《传承》为题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</w:rPr>
        <w:t>生动讲述</w:t>
      </w:r>
      <w:r>
        <w:rPr>
          <w:rFonts w:hint="eastAsia" w:ascii="宋体" w:hAnsi="宋体"/>
          <w:sz w:val="28"/>
          <w:szCs w:val="28"/>
          <w:lang w:eastAsia="zh-CN"/>
        </w:rPr>
        <w:t>了</w:t>
      </w:r>
      <w:r>
        <w:rPr>
          <w:rFonts w:hint="eastAsia" w:ascii="宋体" w:hAnsi="宋体"/>
          <w:sz w:val="28"/>
          <w:szCs w:val="28"/>
        </w:rPr>
        <w:t>中华好家风在中华传统文化孕育中滋长的故事。“国无廉则不安，家无廉则不宁”，良好家风是中华文化的优秀基因，长途公司把组织观看学习《守望家风》纪录片作为贯彻落实集团纪委以“勇担当 强监督 促提升”为主题的“打铁专项行动方案”的一项重要内容。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通过观看记录片，在场的党员干部充分认识到弘扬家风的重要性，纷纷表示今后将更加注重家庭、家教、家风，廉洁修身、廉洁齐家，使良好的家风成为自己为人做事的“保险栓”和抵御歪风邪气的“防火墙”。经理陈康强调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</w:rPr>
        <w:t>家庭是人生的第一个学校，父母是孩子最好的老师，我们作为党员干部，要起到示范作用，弘扬中华民族文化，树立良好家风，以和谐家风促进党风，为公司营造风清气正的环境奉献力量。</w:t>
      </w:r>
    </w:p>
    <w:p>
      <w:pPr>
        <w:spacing w:line="360" w:lineRule="auto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连汽长途公司</w:t>
      </w:r>
    </w:p>
    <w:p>
      <w:pPr>
        <w:spacing w:line="360" w:lineRule="auto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刘芳 </w:t>
      </w:r>
    </w:p>
    <w:p>
      <w:pPr>
        <w:spacing w:line="360" w:lineRule="auto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13775583788</w:t>
      </w:r>
    </w:p>
    <w:p>
      <w:pPr>
        <w:spacing w:line="360" w:lineRule="auto"/>
        <w:ind w:firstLine="560" w:firstLineChars="20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2019年5月20日</w:t>
      </w:r>
    </w:p>
    <w:p>
      <w:pPr>
        <w:pStyle w:val="4"/>
        <w:autoSpaceDE w:val="0"/>
        <w:snapToGrid w:val="0"/>
        <w:spacing w:before="0" w:beforeAutospacing="0" w:after="0" w:afterAutospacing="0" w:line="600" w:lineRule="atLeast"/>
        <w:jc w:val="both"/>
        <w:rPr>
          <w:rFonts w:hint="eastAsia" w:ascii="宋体" w:hAnsi="宋体" w:eastAsia="宋体" w:cs="宋体"/>
          <w:b/>
          <w:color w:val="333333"/>
          <w:sz w:val="44"/>
          <w:szCs w:val="44"/>
          <w:lang w:eastAsia="zh-CN"/>
        </w:rPr>
      </w:pPr>
    </w:p>
    <w:p>
      <w:pPr>
        <w:pStyle w:val="4"/>
        <w:autoSpaceDE w:val="0"/>
        <w:snapToGrid w:val="0"/>
        <w:spacing w:before="0" w:beforeAutospacing="0" w:after="0" w:afterAutospacing="0" w:line="600" w:lineRule="atLeast"/>
        <w:jc w:val="both"/>
        <w:rPr>
          <w:rFonts w:hint="eastAsia" w:ascii="宋体" w:hAnsi="宋体" w:eastAsia="宋体" w:cs="宋体"/>
          <w:b/>
          <w:color w:val="333333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  <w:lang w:eastAsia="zh-CN"/>
        </w:rPr>
        <w:t>旅游公司</w:t>
      </w:r>
      <w:r>
        <w:rPr>
          <w:rFonts w:hint="eastAsia" w:cs="宋体"/>
          <w:b/>
          <w:color w:val="333333"/>
          <w:sz w:val="44"/>
          <w:szCs w:val="44"/>
          <w:lang w:eastAsia="zh-CN"/>
        </w:rPr>
        <w:t>党员集中观看专题片《守望家风》</w:t>
      </w:r>
    </w:p>
    <w:p>
      <w:pPr>
        <w:spacing w:line="520" w:lineRule="exact"/>
        <w:ind w:firstLine="640" w:firstLineChars="200"/>
        <w:jc w:val="both"/>
        <w:rPr>
          <w:rFonts w:hint="eastAsia" w:ascii="宋体" w:hAnsi="宋体" w:eastAsia="宋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5月22日，旅游公司党支部全体党员在党员活动室观看专题片《守望家园》，学习良好家风家训，为社会营造正能量。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《守望家风》是在庆祝新中国成立70周年到来之际，由宁夏回族自治区纪委监委与自治区党委宣传部联合出品的5集纪录片，分别以《家国》、《俭廉》、《善仁》、《孝忠》、《传承》为主题，就贯通古今的中国价值与中华精神，进行了深入探讨与解读。参会人员集体观看了第二集《俭廉》和第三集《善·仁》。纪录片以历代清官廉吏、老一辈无产阶级革命家及当代先进人物典型事例为线索，围绕家风的传承与建设，分别从正反两个方面向观众展示了俭廉仁善和修仁行义的治家之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 xml:space="preserve"> 观影结束后，支部书记朱亮与全体党员交流想法。他表示，家风建设是党风廉政建设和反腐败斗争的重要组成部分，优良的家风是培养栋梁的土壤，家风败坏则是滋生罪恶的温床。朱亮要求全体党员要以身作则，做好遵纪守法的表率，坚定理想信念，强化反腐倡廉意识，增强拒腐防变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 w:ascii="宋体" w:hAnsi="宋体" w:eastAsia="宋体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Cs/>
          <w:color w:val="00000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 xml:space="preserve"> 公司名：连汽旅游公司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 xml:space="preserve">                            作者：刘佳佳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 xml:space="preserve">                            联系方式：15861223498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宋体" w:hAnsi="宋体" w:eastAsia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 xml:space="preserve">                            写作日期：2019/5/22</w:t>
      </w:r>
    </w:p>
    <w:p>
      <w:pPr>
        <w:spacing w:line="360" w:lineRule="auto"/>
        <w:ind w:firstLine="560" w:firstLineChars="200"/>
        <w:rPr>
          <w:rFonts w:hint="default" w:ascii="宋体" w:hAnsi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</w:pPr>
    </w:p>
    <w:p>
      <w:pPr>
        <w:pStyle w:val="4"/>
        <w:autoSpaceDE w:val="0"/>
        <w:snapToGrid w:val="0"/>
        <w:spacing w:before="0" w:beforeAutospacing="0" w:after="0" w:afterAutospacing="0" w:line="600" w:lineRule="atLeast"/>
        <w:jc w:val="both"/>
        <w:rPr>
          <w:rFonts w:hint="eastAsia" w:cs="宋体"/>
          <w:b/>
          <w:color w:val="333333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67253"/>
    <w:rsid w:val="0DE6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2019-05-23T01:34:00Z</dcterms:created>
  <dc:creator>陌七七有点墨</dc:creator>
  <cp:lastModifiedBy>陌七七有点墨</cp:lastModifiedBy>
  <dcterms:modified xsi:type="dcterms:W3CDTF">2019-05-23T01:38:55Z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