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书宋_GBK" w:hAnsi="方正书宋_GBK" w:eastAsia="方正书宋_GBK" w:cs="方正书宋_GBK"/>
          <w:b/>
          <w:bCs/>
          <w:sz w:val="44"/>
          <w:szCs w:val="44"/>
        </w:rPr>
      </w:pPr>
      <w:r>
        <w:rPr>
          <w:rFonts w:hint="eastAsia" w:ascii="方正书宋_GBK" w:hAnsi="方正书宋_GBK" w:eastAsia="方正书宋_GBK" w:cs="方正书宋_GBK"/>
          <w:b/>
          <w:bCs/>
          <w:sz w:val="44"/>
          <w:szCs w:val="44"/>
        </w:rPr>
        <w:t>海通汽服公司开展国庆前安全生产大检查</w:t>
      </w:r>
    </w:p>
    <w:p>
      <w:pPr>
        <w:ind w:firstLine="560" w:firstLineChars="200"/>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国庆节将至，为切实做好国庆期间公司安全生产工作，保证安全形势平稳有序，2018年9月30日，汽服公司总经理赵士强、党委书记孙克勤及领导班子成员</w:t>
      </w:r>
      <w:r>
        <w:rPr>
          <w:rFonts w:hint="eastAsia" w:ascii="方正书宋_GBK" w:hAnsi="方正书宋_GBK" w:eastAsia="方正书宋_GBK" w:cs="方正书宋_GBK"/>
          <w:sz w:val="28"/>
          <w:szCs w:val="28"/>
          <w:lang w:eastAsia="zh-CN"/>
        </w:rPr>
        <w:t>一行</w:t>
      </w:r>
      <w:r>
        <w:rPr>
          <w:rFonts w:hint="eastAsia" w:ascii="方正书宋_GBK" w:hAnsi="方正书宋_GBK" w:eastAsia="方正书宋_GBK" w:cs="方正书宋_GBK"/>
          <w:sz w:val="28"/>
          <w:szCs w:val="28"/>
        </w:rPr>
        <w:t>组成检查组，对各权属单位开展节前安全生产大检查。</w:t>
      </w:r>
    </w:p>
    <w:p>
      <w:pPr>
        <w:ind w:firstLine="560" w:firstLineChars="200"/>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检查期间，检查组先后来到汽车销售展厅、出租车服务大厅、汽车租赁大厅、汽车修理车间、汽车检测车间对其办公场所、生产现场以及消防设备设施进行检查，要求各单位务必做好节假日期间重点岗位、重点部位值班值守，认真落实领导带班及值班制度。</w:t>
      </w:r>
    </w:p>
    <w:p>
      <w:pPr>
        <w:ind w:firstLine="560" w:firstLineChars="200"/>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检查结束后，总经理赵士强结合当前安全生产工作实际及节前检查情况，对各单位提出要求：一是出租公司、租赁公司要认真组织节前车辆检查，确保营运车辆性能良好。出租公司要认真做好路查路检，叮嘱驾驶员做好行车安全，结合国庆期间人流、车流高峰特点，做好文明服务；二是各单位要制定安全保障措施，做到“人离、机停、电断”， 杜绝发生生产事故；三是做好节假日期间防火、防盗工作，做好消防器材安全检查，确保有效、有序。</w:t>
      </w:r>
    </w:p>
    <w:p>
      <w:pPr>
        <w:ind w:firstLine="560" w:firstLineChars="200"/>
        <w:rPr>
          <w:rFonts w:ascii="方正书宋_GBK" w:hAnsi="方正书宋_GBK" w:eastAsia="方正书宋_GBK" w:cs="方正书宋_GBK"/>
          <w:sz w:val="28"/>
          <w:szCs w:val="28"/>
        </w:rPr>
      </w:pPr>
    </w:p>
    <w:p>
      <w:pPr>
        <w:ind w:firstLine="560" w:firstLineChars="200"/>
        <w:jc w:val="right"/>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海通汽服公司</w:t>
      </w:r>
    </w:p>
    <w:p>
      <w:pPr>
        <w:wordWrap w:val="0"/>
        <w:ind w:firstLine="560" w:firstLineChars="200"/>
        <w:jc w:val="right"/>
        <w:rPr>
          <w:rFonts w:hint="eastAsia" w:ascii="方正书宋_GBK" w:hAnsi="方正书宋_GBK" w:eastAsia="方正书宋_GBK" w:cs="方正书宋_GBK"/>
          <w:sz w:val="28"/>
          <w:szCs w:val="28"/>
          <w:lang w:val="en-US" w:eastAsia="zh-CN"/>
        </w:rPr>
      </w:pPr>
      <w:r>
        <w:rPr>
          <w:rFonts w:hint="eastAsia" w:ascii="方正书宋_GBK" w:hAnsi="方正书宋_GBK" w:eastAsia="方正书宋_GBK" w:cs="方正书宋_GBK"/>
          <w:sz w:val="28"/>
          <w:szCs w:val="28"/>
        </w:rPr>
        <w:t>倪子晨</w:t>
      </w:r>
      <w:r>
        <w:rPr>
          <w:rFonts w:hint="eastAsia" w:ascii="方正书宋_GBK" w:hAnsi="方正书宋_GBK" w:eastAsia="方正书宋_GBK" w:cs="方正书宋_GBK"/>
          <w:sz w:val="28"/>
          <w:szCs w:val="28"/>
          <w:lang w:val="en-US" w:eastAsia="zh-CN"/>
        </w:rPr>
        <w:t xml:space="preserve"> 刘杰 葛刘园 杨卓 周磊晶</w:t>
      </w:r>
    </w:p>
    <w:p>
      <w:pPr>
        <w:ind w:firstLine="560" w:firstLineChars="200"/>
        <w:jc w:val="right"/>
        <w:rPr>
          <w:rFonts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85687057</w:t>
      </w:r>
    </w:p>
    <w:p>
      <w:pPr>
        <w:ind w:firstLine="560" w:firstLineChars="200"/>
        <w:jc w:val="right"/>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2018.9.30</w:t>
      </w:r>
    </w:p>
    <w:p>
      <w:pPr>
        <w:ind w:firstLine="560" w:firstLineChars="200"/>
        <w:jc w:val="right"/>
        <w:rPr>
          <w:rFonts w:hint="eastAsia" w:ascii="方正书宋_GBK" w:hAnsi="方正书宋_GBK" w:eastAsia="方正书宋_GBK" w:cs="方正书宋_GBK"/>
          <w:sz w:val="28"/>
          <w:szCs w:val="28"/>
        </w:rPr>
      </w:pPr>
    </w:p>
    <w:p>
      <w:pPr>
        <w:keepNext w:val="0"/>
        <w:keepLines w:val="0"/>
        <w:pageBreakBefore w:val="0"/>
        <w:widowControl w:val="0"/>
        <w:kinsoku/>
        <w:wordWrap/>
        <w:overflowPunct/>
        <w:topLinePunct w:val="0"/>
        <w:autoSpaceDE/>
        <w:autoSpaceDN/>
        <w:bidi w:val="0"/>
        <w:adjustRightInd/>
        <w:snapToGrid/>
        <w:spacing w:line="240" w:lineRule="auto"/>
        <w:ind w:right="0" w:rightChars="0"/>
        <w:jc w:val="left"/>
        <w:textAlignment w:val="auto"/>
        <w:outlineLvl w:val="9"/>
        <w:rPr>
          <w:rFonts w:hint="eastAsia" w:ascii="方正书宋_GBK" w:hAnsi="方正书宋_GBK" w:eastAsia="方正书宋_GBK" w:cs="方正书宋_GBK"/>
          <w:b w:val="0"/>
          <w:bCs w:val="0"/>
          <w:sz w:val="28"/>
          <w:szCs w:val="28"/>
          <w:lang w:eastAsia="zh-CN"/>
        </w:rPr>
      </w:pPr>
      <w:r>
        <w:rPr>
          <w:rFonts w:hint="eastAsia" w:ascii="方正书宋_GBK" w:hAnsi="方正书宋_GBK" w:eastAsia="方正书宋_GBK" w:cs="方正书宋_GBK"/>
          <w:b w:val="0"/>
          <w:bCs w:val="0"/>
          <w:sz w:val="28"/>
          <w:szCs w:val="28"/>
          <w:lang w:eastAsia="zh-CN"/>
        </w:rPr>
        <w:t>附件：</w:t>
      </w: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方正书宋_GBK" w:hAnsi="方正书宋_GBK" w:eastAsia="方正书宋_GBK" w:cs="方正书宋_GBK"/>
          <w:b/>
          <w:bCs/>
          <w:sz w:val="44"/>
          <w:szCs w:val="44"/>
          <w:lang w:eastAsia="zh-CN"/>
        </w:rPr>
      </w:pPr>
      <w:r>
        <w:rPr>
          <w:rFonts w:hint="eastAsia" w:ascii="方正书宋_GBK" w:hAnsi="方正书宋_GBK" w:eastAsia="方正书宋_GBK" w:cs="方正书宋_GBK"/>
          <w:b/>
          <w:bCs/>
          <w:sz w:val="44"/>
          <w:szCs w:val="44"/>
        </w:rPr>
        <w:t>汽服销售公司</w:t>
      </w:r>
      <w:r>
        <w:rPr>
          <w:rFonts w:hint="eastAsia" w:ascii="方正书宋_GBK" w:hAnsi="方正书宋_GBK" w:eastAsia="方正书宋_GBK" w:cs="方正书宋_GBK"/>
          <w:b/>
          <w:bCs/>
          <w:sz w:val="44"/>
          <w:szCs w:val="44"/>
          <w:lang w:eastAsia="zh-CN"/>
        </w:rPr>
        <w:t>开展国庆节前安全生产</w:t>
      </w: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方正书宋_GBK" w:hAnsi="方正书宋_GBK" w:eastAsia="方正书宋_GBK" w:cs="方正书宋_GBK"/>
          <w:b/>
          <w:bCs/>
          <w:sz w:val="44"/>
          <w:szCs w:val="44"/>
          <w:lang w:eastAsia="zh-CN"/>
        </w:rPr>
      </w:pPr>
      <w:r>
        <w:rPr>
          <w:rFonts w:hint="eastAsia" w:ascii="方正书宋_GBK" w:hAnsi="方正书宋_GBK" w:eastAsia="方正书宋_GBK" w:cs="方正书宋_GBK"/>
          <w:b/>
          <w:bCs/>
          <w:sz w:val="44"/>
          <w:szCs w:val="44"/>
          <w:lang w:eastAsia="zh-CN"/>
        </w:rPr>
        <w:t>大检查活动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方正书宋_GBK" w:hAnsi="方正书宋_GBK" w:eastAsia="方正书宋_GBK" w:cs="方正书宋_GBK"/>
          <w:sz w:val="28"/>
          <w:szCs w:val="28"/>
          <w:lang w:val="en-US" w:eastAsia="zh-CN"/>
        </w:rPr>
      </w:pP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560" w:firstLineChars="200"/>
        <w:jc w:val="both"/>
        <w:textAlignment w:val="auto"/>
        <w:outlineLvl w:val="9"/>
        <w:rPr>
          <w:rFonts w:hint="eastAsia" w:ascii="方正书宋_GBK" w:hAnsi="方正书宋_GBK" w:eastAsia="方正书宋_GBK" w:cs="方正书宋_GBK"/>
          <w:sz w:val="28"/>
          <w:szCs w:val="28"/>
          <w:lang w:val="en-US" w:eastAsia="zh-CN"/>
        </w:rPr>
      </w:pPr>
      <w:r>
        <w:rPr>
          <w:rFonts w:hint="eastAsia" w:ascii="方正书宋_GBK" w:hAnsi="方正书宋_GBK" w:eastAsia="方正书宋_GBK" w:cs="方正书宋_GBK"/>
          <w:sz w:val="28"/>
          <w:szCs w:val="28"/>
          <w:lang w:val="en-US" w:eastAsia="zh-CN"/>
        </w:rPr>
        <w:t>国庆将至，为全面贯彻落实海通汽车服务公司《关于开展中秋、国庆节前安全生产大检查的通知》的文件精神，认真做好双节期间安全生产工作，9月27日上午，汽车销售公司组织安全管理人员开展国庆节前安全生产大检查活动。</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560" w:firstLineChars="200"/>
        <w:jc w:val="both"/>
        <w:textAlignment w:val="auto"/>
        <w:outlineLvl w:val="9"/>
        <w:rPr>
          <w:rFonts w:hint="eastAsia" w:ascii="方正书宋_GBK" w:hAnsi="方正书宋_GBK" w:eastAsia="方正书宋_GBK" w:cs="方正书宋_GBK"/>
          <w:color w:val="000000"/>
          <w:kern w:val="0"/>
          <w:sz w:val="28"/>
          <w:szCs w:val="28"/>
          <w:shd w:val="clear" w:color="auto" w:fill="FFFFFF"/>
          <w:lang w:val="en-US" w:eastAsia="zh-CN"/>
        </w:rPr>
      </w:pPr>
      <w:r>
        <w:rPr>
          <w:rFonts w:hint="eastAsia" w:ascii="方正书宋_GBK" w:hAnsi="方正书宋_GBK" w:eastAsia="方正书宋_GBK" w:cs="方正书宋_GBK"/>
          <w:sz w:val="28"/>
          <w:szCs w:val="28"/>
          <w:lang w:val="en-US" w:eastAsia="zh-CN"/>
        </w:rPr>
        <w:t>检查人员先后对润滑油销售展厅、蓄电池门市和幸福路出租展厅的消防器材和防盗设备进行了细致的检查，</w:t>
      </w:r>
      <w:r>
        <w:rPr>
          <w:rFonts w:hint="eastAsia" w:ascii="方正书宋_GBK" w:hAnsi="方正书宋_GBK" w:eastAsia="方正书宋_GBK" w:cs="方正书宋_GBK"/>
          <w:color w:val="000000"/>
          <w:kern w:val="0"/>
          <w:sz w:val="28"/>
          <w:szCs w:val="28"/>
          <w:shd w:val="clear" w:color="auto" w:fill="FFFFFF"/>
          <w:lang w:val="en-US" w:eastAsia="zh-CN"/>
        </w:rPr>
        <w:t>对检查中暴露出来的问题，安全管理人员要求相关责任人立即整改，并在放假之前整改落实到位。公司还要求全体人员放假前关闭办公场所所有门窗，关掉所有电源和水闸，全力做好国庆节节日期间的防火防盗工作。</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560" w:firstLineChars="200"/>
        <w:jc w:val="both"/>
        <w:textAlignment w:val="auto"/>
        <w:outlineLvl w:val="9"/>
        <w:rPr>
          <w:rFonts w:hint="eastAsia" w:ascii="方正书宋_GBK" w:hAnsi="方正书宋_GBK" w:eastAsia="方正书宋_GBK" w:cs="方正书宋_GBK"/>
          <w:sz w:val="28"/>
          <w:szCs w:val="28"/>
          <w:lang w:val="en-US" w:eastAsia="zh-CN"/>
        </w:rPr>
      </w:pPr>
      <w:r>
        <w:rPr>
          <w:rFonts w:hint="eastAsia" w:ascii="方正书宋_GBK" w:hAnsi="方正书宋_GBK" w:eastAsia="方正书宋_GBK" w:cs="方正书宋_GBK"/>
          <w:color w:val="000000"/>
          <w:kern w:val="0"/>
          <w:sz w:val="28"/>
          <w:szCs w:val="28"/>
          <w:shd w:val="clear" w:color="auto" w:fill="FFFFFF"/>
          <w:lang w:val="en-US" w:eastAsia="zh-CN"/>
        </w:rPr>
        <w:t>公司通过开展节前安全生产大检查活动，全面排查事故隐患，</w:t>
      </w:r>
      <w:r>
        <w:rPr>
          <w:rFonts w:hint="eastAsia" w:ascii="方正书宋_GBK" w:hAnsi="方正书宋_GBK" w:eastAsia="方正书宋_GBK" w:cs="方正书宋_GBK"/>
          <w:sz w:val="28"/>
          <w:szCs w:val="28"/>
          <w:lang w:val="en-US" w:eastAsia="zh-CN"/>
        </w:rPr>
        <w:t>让干部职工度过一个安全和谐的国庆佳节。</w:t>
      </w:r>
    </w:p>
    <w:p>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560" w:firstLineChars="200"/>
        <w:jc w:val="both"/>
        <w:textAlignment w:val="auto"/>
        <w:outlineLvl w:val="9"/>
        <w:rPr>
          <w:rFonts w:hint="eastAsia" w:ascii="方正书宋_GBK" w:hAnsi="方正书宋_GBK" w:eastAsia="方正书宋_GBK" w:cs="方正书宋_GBK"/>
          <w:sz w:val="28"/>
          <w:szCs w:val="28"/>
          <w:lang w:val="en-US" w:eastAsia="zh-CN"/>
        </w:rPr>
      </w:pPr>
    </w:p>
    <w:p>
      <w:pPr>
        <w:snapToGrid w:val="0"/>
        <w:spacing w:line="360" w:lineRule="auto"/>
        <w:jc w:val="right"/>
        <w:rPr>
          <w:rFonts w:hint="eastAsia" w:ascii="方正书宋_GBK" w:hAnsi="方正书宋_GBK" w:eastAsia="方正书宋_GBK" w:cs="方正书宋_GBK"/>
          <w:sz w:val="28"/>
          <w:szCs w:val="28"/>
          <w:lang w:eastAsia="zh-CN"/>
        </w:rPr>
      </w:pPr>
      <w:r>
        <w:rPr>
          <w:rFonts w:hint="eastAsia" w:ascii="方正书宋_GBK" w:hAnsi="方正书宋_GBK" w:eastAsia="方正书宋_GBK" w:cs="方正书宋_GBK"/>
          <w:sz w:val="28"/>
          <w:szCs w:val="28"/>
        </w:rPr>
        <w:t>投稿人：</w:t>
      </w:r>
      <w:r>
        <w:rPr>
          <w:rFonts w:hint="eastAsia" w:ascii="方正书宋_GBK" w:hAnsi="方正书宋_GBK" w:eastAsia="方正书宋_GBK" w:cs="方正书宋_GBK"/>
          <w:sz w:val="28"/>
          <w:szCs w:val="28"/>
          <w:lang w:eastAsia="zh-CN"/>
        </w:rPr>
        <w:t>刘杰</w:t>
      </w:r>
    </w:p>
    <w:p>
      <w:pPr>
        <w:snapToGrid w:val="0"/>
        <w:spacing w:line="360" w:lineRule="auto"/>
        <w:jc w:val="right"/>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海通汽服汽车销售公司</w:t>
      </w:r>
    </w:p>
    <w:p>
      <w:pPr>
        <w:snapToGrid w:val="0"/>
        <w:spacing w:line="360" w:lineRule="auto"/>
        <w:jc w:val="right"/>
        <w:rPr>
          <w:rFonts w:hint="eastAsia" w:ascii="方正书宋_GBK" w:hAnsi="方正书宋_GBK" w:eastAsia="方正书宋_GBK" w:cs="方正书宋_GBK"/>
          <w:sz w:val="28"/>
          <w:szCs w:val="28"/>
          <w:lang w:val="en-US" w:eastAsia="zh-CN"/>
        </w:rPr>
      </w:pPr>
      <w:r>
        <w:rPr>
          <w:rFonts w:hint="eastAsia" w:ascii="方正书宋_GBK" w:hAnsi="方正书宋_GBK" w:eastAsia="方正书宋_GBK" w:cs="方正书宋_GBK"/>
          <w:sz w:val="28"/>
          <w:szCs w:val="28"/>
        </w:rPr>
        <w:t>手机：1</w:t>
      </w:r>
      <w:r>
        <w:rPr>
          <w:rFonts w:hint="eastAsia" w:ascii="方正书宋_GBK" w:hAnsi="方正书宋_GBK" w:eastAsia="方正书宋_GBK" w:cs="方正书宋_GBK"/>
          <w:sz w:val="28"/>
          <w:szCs w:val="28"/>
          <w:lang w:val="en-US" w:eastAsia="zh-CN"/>
        </w:rPr>
        <w:t>5151260451</w:t>
      </w:r>
    </w:p>
    <w:p>
      <w:pPr>
        <w:snapToGrid w:val="0"/>
        <w:spacing w:line="360" w:lineRule="auto"/>
        <w:jc w:val="right"/>
      </w:pPr>
      <w:r>
        <w:rPr>
          <w:rFonts w:hint="eastAsia" w:ascii="方正书宋_GBK" w:hAnsi="方正书宋_GBK" w:eastAsia="方正书宋_GBK" w:cs="方正书宋_GBK"/>
          <w:sz w:val="28"/>
          <w:szCs w:val="28"/>
        </w:rPr>
        <w:t xml:space="preserve">       201</w:t>
      </w:r>
      <w:r>
        <w:rPr>
          <w:rFonts w:hint="eastAsia" w:ascii="方正书宋_GBK" w:hAnsi="方正书宋_GBK" w:eastAsia="方正书宋_GBK" w:cs="方正书宋_GBK"/>
          <w:sz w:val="28"/>
          <w:szCs w:val="28"/>
          <w:lang w:val="en-US" w:eastAsia="zh-CN"/>
        </w:rPr>
        <w:t>8</w:t>
      </w:r>
      <w:r>
        <w:rPr>
          <w:rFonts w:hint="eastAsia" w:ascii="方正书宋_GBK" w:hAnsi="方正书宋_GBK" w:eastAsia="方正书宋_GBK" w:cs="方正书宋_GBK"/>
          <w:sz w:val="28"/>
          <w:szCs w:val="28"/>
        </w:rPr>
        <w:t>年</w:t>
      </w:r>
      <w:r>
        <w:rPr>
          <w:rFonts w:hint="eastAsia" w:ascii="方正书宋_GBK" w:hAnsi="方正书宋_GBK" w:eastAsia="方正书宋_GBK" w:cs="方正书宋_GBK"/>
          <w:sz w:val="28"/>
          <w:szCs w:val="28"/>
          <w:lang w:val="en-US" w:eastAsia="zh-CN"/>
        </w:rPr>
        <w:t>9</w:t>
      </w:r>
      <w:r>
        <w:rPr>
          <w:rFonts w:hint="eastAsia" w:ascii="方正书宋_GBK" w:hAnsi="方正书宋_GBK" w:eastAsia="方正书宋_GBK" w:cs="方正书宋_GBK"/>
          <w:sz w:val="28"/>
          <w:szCs w:val="28"/>
        </w:rPr>
        <w:t>月</w:t>
      </w:r>
      <w:r>
        <w:rPr>
          <w:rFonts w:hint="eastAsia" w:ascii="方正书宋_GBK" w:hAnsi="方正书宋_GBK" w:eastAsia="方正书宋_GBK" w:cs="方正书宋_GBK"/>
          <w:sz w:val="28"/>
          <w:szCs w:val="28"/>
          <w:lang w:val="en-US" w:eastAsia="zh-CN"/>
        </w:rPr>
        <w:t>28</w:t>
      </w:r>
      <w:r>
        <w:rPr>
          <w:rFonts w:hint="eastAsia" w:ascii="方正书宋_GBK" w:eastAsia="方正书宋_GBK"/>
          <w:sz w:val="28"/>
          <w:szCs w:val="28"/>
        </w:rPr>
        <w:t>日</w:t>
      </w:r>
    </w:p>
    <w:p>
      <w:pPr>
        <w:widowControl/>
        <w:adjustRightInd/>
        <w:snapToGrid/>
        <w:spacing w:after="0" w:line="240" w:lineRule="auto"/>
        <w:jc w:val="center"/>
        <w:rPr>
          <w:rFonts w:hint="eastAsia" w:ascii="方正书宋_GBK" w:hAnsi="方正书宋_GBK" w:eastAsia="方正书宋_GBK" w:cs="方正书宋_GBK"/>
          <w:b/>
          <w:color w:val="000000"/>
          <w:kern w:val="0"/>
          <w:sz w:val="44"/>
          <w:szCs w:val="44"/>
          <w:lang w:val="en-US" w:eastAsia="zh-CN" w:bidi="ar"/>
        </w:rPr>
      </w:pPr>
    </w:p>
    <w:p>
      <w:pPr>
        <w:widowControl/>
        <w:adjustRightInd/>
        <w:snapToGrid/>
        <w:spacing w:after="0" w:line="240" w:lineRule="auto"/>
        <w:jc w:val="center"/>
        <w:rPr>
          <w:rFonts w:hint="eastAsia" w:ascii="方正书宋_GBK" w:hAnsi="方正书宋_GBK" w:eastAsia="方正书宋_GBK" w:cs="方正书宋_GBK"/>
          <w:b/>
          <w:color w:val="000000"/>
          <w:kern w:val="0"/>
          <w:sz w:val="44"/>
          <w:szCs w:val="44"/>
          <w:lang w:val="en-US" w:eastAsia="zh-CN" w:bidi="ar"/>
        </w:rPr>
      </w:pPr>
      <w:r>
        <w:rPr>
          <w:rFonts w:hint="eastAsia" w:ascii="方正书宋_GBK" w:hAnsi="方正书宋_GBK" w:eastAsia="方正书宋_GBK" w:cs="方正书宋_GBK"/>
          <w:b/>
          <w:color w:val="000000"/>
          <w:kern w:val="0"/>
          <w:sz w:val="44"/>
          <w:szCs w:val="44"/>
          <w:lang w:val="en-US" w:eastAsia="zh-CN" w:bidi="ar"/>
        </w:rPr>
        <w:t>连汽出租公司开展国庆节前</w:t>
      </w:r>
    </w:p>
    <w:p>
      <w:pPr>
        <w:widowControl/>
        <w:adjustRightInd/>
        <w:snapToGrid/>
        <w:spacing w:after="0" w:line="240" w:lineRule="auto"/>
        <w:jc w:val="center"/>
        <w:rPr>
          <w:rFonts w:hint="eastAsia" w:ascii="方正书宋_GBK" w:hAnsi="方正书宋_GBK" w:eastAsia="方正书宋_GBK" w:cs="方正书宋_GBK"/>
          <w:b/>
          <w:color w:val="000000"/>
          <w:kern w:val="0"/>
          <w:sz w:val="44"/>
          <w:szCs w:val="44"/>
          <w:lang w:val="en-US" w:eastAsia="zh-CN" w:bidi="ar"/>
        </w:rPr>
      </w:pPr>
      <w:r>
        <w:rPr>
          <w:rFonts w:hint="eastAsia" w:ascii="方正书宋_GBK" w:hAnsi="方正书宋_GBK" w:eastAsia="方正书宋_GBK" w:cs="方正书宋_GBK"/>
          <w:b/>
          <w:color w:val="000000"/>
          <w:kern w:val="0"/>
          <w:sz w:val="44"/>
          <w:szCs w:val="44"/>
          <w:lang w:val="en-US" w:eastAsia="zh-CN" w:bidi="ar"/>
        </w:rPr>
        <w:t>安全生产大检查</w:t>
      </w:r>
    </w:p>
    <w:p>
      <w:pPr>
        <w:pStyle w:val="2"/>
        <w:adjustRightInd/>
        <w:snapToGrid/>
        <w:spacing w:before="0" w:beforeAutospacing="0" w:after="0" w:afterAutospacing="0" w:line="600" w:lineRule="exact"/>
        <w:ind w:firstLine="560" w:firstLineChars="200"/>
        <w:jc w:val="both"/>
        <w:rPr>
          <w:rFonts w:hint="eastAsia" w:ascii="方正书宋_GBK" w:hAnsi="方正书宋_GBK" w:eastAsia="方正书宋_GBK" w:cs="方正书宋_GBK"/>
          <w:kern w:val="2"/>
          <w:sz w:val="28"/>
          <w:szCs w:val="28"/>
          <w:lang w:val="en-US" w:eastAsia="zh-CN" w:bidi="ar-SA"/>
        </w:rPr>
      </w:pPr>
      <w:r>
        <w:rPr>
          <w:rFonts w:hint="eastAsia" w:ascii="方正书宋_GBK" w:hAnsi="方正书宋_GBK" w:eastAsia="方正书宋_GBK" w:cs="方正书宋_GBK"/>
          <w:kern w:val="2"/>
          <w:sz w:val="28"/>
          <w:szCs w:val="28"/>
          <w:lang w:val="en-US" w:eastAsia="zh-CN" w:bidi="ar-SA"/>
        </w:rPr>
        <w:t>国庆节将至，为切实做好节日期间安全工作，提升出租车驾驶员安全行车、文明服务意识，维护企业安全稳定的良好局面，9月29日，连汽出租公司组织安全员到汽车站、加气站等重点区域开展节前安全生产综合性大检查，对出租车车辆安全技术性能、驾驶员违章违规行为及安全生产情况进行检查督导。此次检查，先后抽查出租车180余台次，检查隐患3项，已按要求全部整改到位。通过大检查，切实提高了出租车驾驶员安全生产意识，为保证国庆期间出租车安全运营奠定了扎实基础。</w:t>
      </w:r>
    </w:p>
    <w:p>
      <w:pPr>
        <w:pStyle w:val="2"/>
        <w:adjustRightInd/>
        <w:snapToGrid/>
        <w:spacing w:before="0" w:beforeAutospacing="0" w:after="0" w:afterAutospacing="0" w:line="600" w:lineRule="exact"/>
        <w:ind w:firstLine="560" w:firstLineChars="200"/>
        <w:jc w:val="both"/>
        <w:rPr>
          <w:rFonts w:hint="eastAsia" w:ascii="方正书宋_GBK" w:hAnsi="方正书宋_GBK" w:eastAsia="方正书宋_GBK" w:cs="方正书宋_GBK"/>
          <w:kern w:val="2"/>
          <w:sz w:val="28"/>
          <w:szCs w:val="28"/>
          <w:lang w:val="en-US" w:eastAsia="zh-CN" w:bidi="ar-SA"/>
        </w:rPr>
      </w:pPr>
      <w:r>
        <w:rPr>
          <w:rFonts w:hint="eastAsia" w:ascii="方正书宋_GBK" w:hAnsi="方正书宋_GBK" w:eastAsia="方正书宋_GBK" w:cs="方正书宋_GBK"/>
          <w:kern w:val="2"/>
          <w:sz w:val="28"/>
          <w:szCs w:val="28"/>
          <w:lang w:val="en-US" w:eastAsia="zh-CN" w:bidi="ar-SA"/>
        </w:rPr>
        <w:t>据悉，国庆假期持续时间长，市民出行、旅游、探亲访友和各类节庆活动多，人流、物流、车流剧增，出租车经营活动正处于旺季，安全生产压力进一步加大。许多出租车驾驶员存在重效益轻安全的心理，连汽出租公司将安全生产工作作为企业当前的重点工作来抓。为切实加强国庆期间安全生产工作的组织领导，全面落实“管行业必须管安全、管业务必须管安全、管生产经营必须管安全”要求，切实履行安全生产工作职责，公司按照各自职责分工相互协作，加强对重点驾驶员的安全监管，及时查找出租车安全生产方面存在的问题和隐患，并认真督促整改完善。适时加强安全动态管理，规范驾驶员安全服务行为，严格落实安全管理责任，坚决防范遏制重特大和有社会影响的事故发生，确保广大市民和出租车驾驶员度过平安、祥和的国庆佳节。</w:t>
      </w:r>
    </w:p>
    <w:p>
      <w:pPr>
        <w:pStyle w:val="2"/>
        <w:spacing w:before="0" w:beforeAutospacing="0" w:after="0" w:afterAutospacing="0" w:line="600" w:lineRule="exact"/>
        <w:ind w:firstLine="5600" w:firstLineChars="2000"/>
        <w:jc w:val="both"/>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单位：汽服连汽公司</w:t>
      </w:r>
    </w:p>
    <w:p>
      <w:pPr>
        <w:wordWrap w:val="0"/>
        <w:spacing w:line="300" w:lineRule="auto"/>
        <w:ind w:firstLine="562" w:firstLineChars="200"/>
        <w:jc w:val="right"/>
        <w:rPr>
          <w:rFonts w:hint="eastAsia" w:ascii="方正书宋_GBK" w:hAnsi="方正书宋_GBK" w:eastAsia="方正书宋_GBK" w:cs="方正书宋_GBK"/>
          <w:b/>
          <w:color w:val="000000"/>
          <w:sz w:val="28"/>
          <w:szCs w:val="28"/>
          <w:lang w:val="en-US" w:eastAsia="zh-CN"/>
        </w:rPr>
      </w:pPr>
      <w:r>
        <w:rPr>
          <w:rFonts w:hint="eastAsia" w:ascii="方正书宋_GBK" w:hAnsi="方正书宋_GBK" w:eastAsia="方正书宋_GBK" w:cs="方正书宋_GBK"/>
          <w:b/>
          <w:color w:val="000000"/>
          <w:sz w:val="28"/>
          <w:szCs w:val="28"/>
        </w:rPr>
        <w:t>作者：</w:t>
      </w:r>
      <w:r>
        <w:rPr>
          <w:rFonts w:hint="eastAsia" w:ascii="方正书宋_GBK" w:hAnsi="方正书宋_GBK" w:eastAsia="方正书宋_GBK" w:cs="方正书宋_GBK"/>
          <w:b/>
          <w:color w:val="000000"/>
          <w:sz w:val="28"/>
          <w:szCs w:val="28"/>
          <w:lang w:val="en-US" w:eastAsia="zh-CN"/>
        </w:rPr>
        <w:t>葛刘园</w:t>
      </w:r>
    </w:p>
    <w:p>
      <w:pPr>
        <w:spacing w:line="300" w:lineRule="auto"/>
        <w:ind w:firstLine="562" w:firstLineChars="200"/>
        <w:jc w:val="right"/>
        <w:rPr>
          <w:rFonts w:hint="eastAsia" w:ascii="方正书宋_GBK" w:hAnsi="方正书宋_GBK" w:eastAsia="方正书宋_GBK" w:cs="方正书宋_GBK"/>
          <w:b/>
          <w:color w:val="000000"/>
          <w:sz w:val="28"/>
          <w:szCs w:val="28"/>
        </w:rPr>
      </w:pPr>
      <w:r>
        <w:rPr>
          <w:rFonts w:hint="eastAsia" w:ascii="方正书宋_GBK" w:hAnsi="方正书宋_GBK" w:eastAsia="方正书宋_GBK" w:cs="方正书宋_GBK"/>
          <w:b/>
          <w:color w:val="000000"/>
          <w:sz w:val="28"/>
          <w:szCs w:val="28"/>
        </w:rPr>
        <w:t>联系电话：15261317787</w:t>
      </w:r>
    </w:p>
    <w:p>
      <w:pPr>
        <w:ind w:firstLine="6156" w:firstLineChars="2190"/>
        <w:rPr>
          <w:rFonts w:hint="eastAsia" w:ascii="方正书宋_GBK" w:hAnsi="方正书宋_GBK" w:eastAsia="方正书宋_GBK" w:cs="方正书宋_GBK"/>
          <w:color w:val="auto"/>
          <w:kern w:val="2"/>
          <w:sz w:val="28"/>
          <w:szCs w:val="28"/>
        </w:rPr>
      </w:pPr>
      <w:r>
        <w:rPr>
          <w:rFonts w:hint="eastAsia" w:ascii="方正书宋_GBK" w:hAnsi="方正书宋_GBK" w:eastAsia="方正书宋_GBK" w:cs="方正书宋_GBK"/>
          <w:b/>
          <w:color w:val="000000"/>
          <w:sz w:val="28"/>
          <w:szCs w:val="28"/>
        </w:rPr>
        <w:t>201</w:t>
      </w:r>
      <w:r>
        <w:rPr>
          <w:rFonts w:hint="eastAsia" w:ascii="方正书宋_GBK" w:hAnsi="方正书宋_GBK" w:eastAsia="方正书宋_GBK" w:cs="方正书宋_GBK"/>
          <w:b/>
          <w:color w:val="000000"/>
          <w:sz w:val="28"/>
          <w:szCs w:val="28"/>
          <w:lang w:val="en-US" w:eastAsia="zh-CN"/>
        </w:rPr>
        <w:t>8</w:t>
      </w:r>
      <w:r>
        <w:rPr>
          <w:rFonts w:hint="eastAsia" w:ascii="方正书宋_GBK" w:hAnsi="方正书宋_GBK" w:eastAsia="方正书宋_GBK" w:cs="方正书宋_GBK"/>
          <w:b/>
          <w:color w:val="000000"/>
          <w:sz w:val="28"/>
          <w:szCs w:val="28"/>
        </w:rPr>
        <w:t>年</w:t>
      </w:r>
      <w:r>
        <w:rPr>
          <w:rFonts w:hint="eastAsia" w:ascii="方正书宋_GBK" w:hAnsi="方正书宋_GBK" w:eastAsia="方正书宋_GBK" w:cs="方正书宋_GBK"/>
          <w:b/>
          <w:color w:val="000000"/>
          <w:sz w:val="28"/>
          <w:szCs w:val="28"/>
          <w:lang w:val="en-US" w:eastAsia="zh-CN"/>
        </w:rPr>
        <w:t>9</w:t>
      </w:r>
      <w:r>
        <w:rPr>
          <w:rFonts w:hint="eastAsia" w:ascii="方正书宋_GBK" w:hAnsi="方正书宋_GBK" w:eastAsia="方正书宋_GBK" w:cs="方正书宋_GBK"/>
          <w:b/>
          <w:color w:val="000000"/>
          <w:sz w:val="28"/>
          <w:szCs w:val="28"/>
        </w:rPr>
        <w:t>月</w:t>
      </w:r>
      <w:r>
        <w:rPr>
          <w:rFonts w:hint="eastAsia" w:ascii="方正书宋_GBK" w:hAnsi="方正书宋_GBK" w:eastAsia="方正书宋_GBK" w:cs="方正书宋_GBK"/>
          <w:b/>
          <w:color w:val="000000"/>
          <w:sz w:val="28"/>
          <w:szCs w:val="28"/>
          <w:lang w:val="en-US" w:eastAsia="zh-CN"/>
        </w:rPr>
        <w:t>29</w:t>
      </w:r>
      <w:r>
        <w:rPr>
          <w:rFonts w:hint="eastAsia" w:ascii="方正书宋_GBK" w:hAnsi="方正书宋_GBK" w:eastAsia="方正书宋_GBK" w:cs="方正书宋_GBK"/>
          <w:b/>
          <w:color w:val="000000"/>
          <w:sz w:val="28"/>
          <w:szCs w:val="28"/>
        </w:rPr>
        <w:t>日</w:t>
      </w:r>
    </w:p>
    <w:p>
      <w:pPr>
        <w:widowControl/>
        <w:spacing w:line="520" w:lineRule="exact"/>
        <w:ind w:firstLine="560" w:firstLineChars="200"/>
        <w:jc w:val="left"/>
        <w:rPr>
          <w:rFonts w:hint="eastAsia" w:ascii="方正书宋_GBK" w:hAnsi="方正书宋_GBK" w:eastAsia="方正书宋_GBK" w:cs="方正书宋_GBK"/>
          <w:kern w:val="2"/>
          <w:sz w:val="28"/>
          <w:szCs w:val="28"/>
          <w:lang w:val="en-US" w:eastAsia="zh-CN" w:bidi="ar-SA"/>
        </w:rPr>
      </w:pPr>
    </w:p>
    <w:p>
      <w:pPr>
        <w:jc w:val="center"/>
        <w:rPr>
          <w:rFonts w:hint="eastAsia" w:ascii="方正书宋_GBK" w:hAnsi="方正书宋_GBK" w:eastAsia="方正书宋_GBK" w:cs="方正书宋_GBK"/>
          <w:b/>
          <w:bCs/>
          <w:sz w:val="44"/>
          <w:szCs w:val="44"/>
          <w:lang w:val="en-US" w:eastAsia="zh-CN"/>
        </w:rPr>
      </w:pPr>
      <w:r>
        <w:rPr>
          <w:rFonts w:hint="eastAsia" w:ascii="方正书宋_GBK" w:hAnsi="方正书宋_GBK" w:eastAsia="方正书宋_GBK" w:cs="方正书宋_GBK"/>
          <w:b/>
          <w:bCs/>
          <w:sz w:val="44"/>
          <w:szCs w:val="44"/>
          <w:lang w:val="en-US" w:eastAsia="zh-CN"/>
        </w:rPr>
        <w:t>汽服公司</w:t>
      </w:r>
      <w:bookmarkStart w:id="0" w:name="_GoBack"/>
      <w:bookmarkEnd w:id="0"/>
      <w:r>
        <w:rPr>
          <w:rFonts w:hint="eastAsia" w:ascii="方正书宋_GBK" w:hAnsi="方正书宋_GBK" w:eastAsia="方正书宋_GBK" w:cs="方正书宋_GBK"/>
          <w:b/>
          <w:bCs/>
          <w:sz w:val="44"/>
          <w:szCs w:val="44"/>
          <w:lang w:val="en-US" w:eastAsia="zh-CN"/>
        </w:rPr>
        <w:t>到苏港检测中心检查</w:t>
      </w:r>
    </w:p>
    <w:p>
      <w:pPr>
        <w:jc w:val="center"/>
        <w:rPr>
          <w:rFonts w:hint="eastAsia" w:ascii="方正书宋_GBK" w:hAnsi="方正书宋_GBK" w:eastAsia="方正书宋_GBK" w:cs="方正书宋_GBK"/>
          <w:b/>
          <w:bCs/>
          <w:sz w:val="44"/>
          <w:szCs w:val="44"/>
          <w:lang w:val="en-US" w:eastAsia="zh-CN"/>
        </w:rPr>
      </w:pPr>
      <w:r>
        <w:rPr>
          <w:rFonts w:hint="eastAsia" w:ascii="方正书宋_GBK" w:hAnsi="方正书宋_GBK" w:eastAsia="方正书宋_GBK" w:cs="方正书宋_GBK"/>
          <w:b/>
          <w:bCs/>
          <w:sz w:val="44"/>
          <w:szCs w:val="44"/>
          <w:lang w:val="en-US" w:eastAsia="zh-CN"/>
        </w:rPr>
        <w:t>节前安全生产工作</w:t>
      </w:r>
    </w:p>
    <w:p>
      <w:pPr>
        <w:ind w:firstLine="640" w:firstLineChars="200"/>
        <w:rPr>
          <w:rFonts w:hint="eastAsia"/>
          <w:sz w:val="32"/>
          <w:szCs w:val="32"/>
          <w:lang w:val="en-US" w:eastAsia="zh-CN"/>
        </w:rPr>
      </w:pPr>
    </w:p>
    <w:p>
      <w:pPr>
        <w:ind w:firstLine="560" w:firstLineChars="200"/>
        <w:rPr>
          <w:rFonts w:hint="eastAsia" w:ascii="方正书宋_GBK" w:hAnsi="方正书宋_GBK" w:eastAsia="方正书宋_GBK" w:cs="方正书宋_GBK"/>
          <w:sz w:val="28"/>
          <w:szCs w:val="28"/>
          <w:lang w:val="en-US" w:eastAsia="zh-CN"/>
        </w:rPr>
      </w:pPr>
      <w:r>
        <w:rPr>
          <w:rFonts w:hint="eastAsia" w:ascii="方正书宋_GBK" w:hAnsi="方正书宋_GBK" w:eastAsia="方正书宋_GBK" w:cs="方正书宋_GBK"/>
          <w:sz w:val="28"/>
          <w:szCs w:val="28"/>
          <w:lang w:val="en-US" w:eastAsia="zh-CN"/>
        </w:rPr>
        <w:t xml:space="preserve">国庆节将至，为切实保障节假日期间企业安全生产形势稳定，9月30日上午，汽服公司总经理赵士强、党委书记孙克勤等领导班子一行来到苏港检测中心进行节前安全生产检查工作。  </w:t>
      </w:r>
    </w:p>
    <w:p>
      <w:pPr>
        <w:ind w:firstLine="560" w:firstLineChars="200"/>
        <w:rPr>
          <w:rFonts w:hint="eastAsia" w:ascii="方正书宋_GBK" w:hAnsi="方正书宋_GBK" w:eastAsia="方正书宋_GBK" w:cs="方正书宋_GBK"/>
          <w:sz w:val="28"/>
          <w:szCs w:val="28"/>
          <w:lang w:val="en-US" w:eastAsia="zh-CN"/>
        </w:rPr>
      </w:pPr>
      <w:r>
        <w:rPr>
          <w:rFonts w:hint="eastAsia" w:ascii="方正书宋_GBK" w:hAnsi="方正书宋_GBK" w:eastAsia="方正书宋_GBK" w:cs="方正书宋_GBK"/>
          <w:sz w:val="28"/>
          <w:szCs w:val="28"/>
          <w:lang w:val="en-US" w:eastAsia="zh-CN"/>
        </w:rPr>
        <w:t>检查期间，公司领导先后来到检测车间、服务大厅，传达室等处对安全生产工作进行检查，对场地车辆停放，电瓶车停放情况，以及节日期间值班情况进行了了解。检查过程中重点提出，下班后一定要关闭所有电源、锁好门窗，做好防火防电工作。</w:t>
      </w:r>
    </w:p>
    <w:p>
      <w:pPr>
        <w:ind w:firstLine="560" w:firstLineChars="200"/>
        <w:rPr>
          <w:rFonts w:hint="eastAsia" w:ascii="方正书宋_GBK" w:hAnsi="方正书宋_GBK" w:eastAsia="方正书宋_GBK" w:cs="方正书宋_GBK"/>
          <w:sz w:val="28"/>
          <w:szCs w:val="28"/>
          <w:lang w:val="en-US" w:eastAsia="zh-CN"/>
        </w:rPr>
      </w:pPr>
      <w:r>
        <w:rPr>
          <w:rFonts w:hint="eastAsia" w:ascii="方正书宋_GBK" w:hAnsi="方正书宋_GBK" w:eastAsia="方正书宋_GBK" w:cs="方正书宋_GBK"/>
          <w:sz w:val="28"/>
          <w:szCs w:val="28"/>
          <w:lang w:val="en-US" w:eastAsia="zh-CN"/>
        </w:rPr>
        <w:t>检查结束后，公司领导对苏港检测中心节前安全生产工作予以肯定，并针对当前的安全生产形势提出了几点要求：一是切实加强安全隐患排查力度；二是要做好节日期间值班值守，确保节假日期间信息报送，遇突发事件及时报送、有效处置。</w:t>
      </w:r>
    </w:p>
    <w:p>
      <w:pPr>
        <w:ind w:firstLine="560" w:firstLineChars="200"/>
        <w:jc w:val="right"/>
        <w:rPr>
          <w:rFonts w:hint="eastAsia" w:ascii="方正书宋_GBK" w:hAnsi="方正书宋_GBK" w:eastAsia="方正书宋_GBK" w:cs="方正书宋_GBK"/>
          <w:sz w:val="28"/>
          <w:szCs w:val="28"/>
          <w:lang w:val="en-US" w:eastAsia="zh-CN"/>
        </w:rPr>
      </w:pPr>
    </w:p>
    <w:p>
      <w:pPr>
        <w:ind w:firstLine="560" w:firstLineChars="200"/>
        <w:jc w:val="right"/>
        <w:rPr>
          <w:rFonts w:hint="eastAsia" w:ascii="方正书宋_GBK" w:hAnsi="方正书宋_GBK" w:eastAsia="方正书宋_GBK" w:cs="方正书宋_GBK"/>
          <w:sz w:val="28"/>
          <w:szCs w:val="28"/>
          <w:lang w:val="en-US" w:eastAsia="zh-CN"/>
        </w:rPr>
      </w:pPr>
      <w:r>
        <w:rPr>
          <w:rFonts w:hint="eastAsia" w:ascii="方正书宋_GBK" w:hAnsi="方正书宋_GBK" w:eastAsia="方正书宋_GBK" w:cs="方正书宋_GBK"/>
          <w:sz w:val="28"/>
          <w:szCs w:val="28"/>
          <w:lang w:val="en-US" w:eastAsia="zh-CN"/>
        </w:rPr>
        <w:t>苏港检测中心</w:t>
      </w:r>
    </w:p>
    <w:p>
      <w:pPr>
        <w:ind w:firstLine="560" w:firstLineChars="200"/>
        <w:jc w:val="right"/>
        <w:rPr>
          <w:rFonts w:hint="eastAsia" w:ascii="方正书宋_GBK" w:hAnsi="方正书宋_GBK" w:eastAsia="方正书宋_GBK" w:cs="方正书宋_GBK"/>
          <w:sz w:val="28"/>
          <w:szCs w:val="28"/>
          <w:lang w:val="en-US" w:eastAsia="zh-CN"/>
        </w:rPr>
      </w:pPr>
      <w:r>
        <w:rPr>
          <w:rFonts w:hint="eastAsia" w:ascii="方正书宋_GBK" w:hAnsi="方正书宋_GBK" w:eastAsia="方正书宋_GBK" w:cs="方正书宋_GBK"/>
          <w:sz w:val="28"/>
          <w:szCs w:val="28"/>
          <w:lang w:val="en-US" w:eastAsia="zh-CN"/>
        </w:rPr>
        <w:t>杨卓</w:t>
      </w:r>
    </w:p>
    <w:p>
      <w:pPr>
        <w:ind w:firstLine="560" w:firstLineChars="200"/>
        <w:jc w:val="right"/>
        <w:rPr>
          <w:rFonts w:hint="eastAsia" w:ascii="方正书宋_GBK" w:hAnsi="方正书宋_GBK" w:eastAsia="方正书宋_GBK" w:cs="方正书宋_GBK"/>
          <w:sz w:val="28"/>
          <w:szCs w:val="28"/>
          <w:lang w:val="en-US" w:eastAsia="zh-CN"/>
        </w:rPr>
      </w:pPr>
      <w:r>
        <w:rPr>
          <w:rFonts w:hint="eastAsia" w:ascii="方正书宋_GBK" w:hAnsi="方正书宋_GBK" w:eastAsia="方正书宋_GBK" w:cs="方正书宋_GBK"/>
          <w:sz w:val="28"/>
          <w:szCs w:val="28"/>
          <w:lang w:val="en-US" w:eastAsia="zh-CN"/>
        </w:rPr>
        <w:t>85152520</w:t>
      </w:r>
    </w:p>
    <w:p>
      <w:pPr>
        <w:ind w:firstLine="560" w:firstLineChars="200"/>
        <w:jc w:val="right"/>
        <w:rPr>
          <w:rFonts w:hint="eastAsia" w:ascii="方正书宋_GBK" w:hAnsi="方正书宋_GBK" w:eastAsia="方正书宋_GBK" w:cs="方正书宋_GBK"/>
          <w:sz w:val="28"/>
          <w:szCs w:val="28"/>
          <w:lang w:val="en-US" w:eastAsia="zh-CN"/>
        </w:rPr>
      </w:pPr>
      <w:r>
        <w:rPr>
          <w:rFonts w:hint="eastAsia" w:ascii="方正书宋_GBK" w:hAnsi="方正书宋_GBK" w:eastAsia="方正书宋_GBK" w:cs="方正书宋_GBK"/>
          <w:sz w:val="28"/>
          <w:szCs w:val="28"/>
          <w:lang w:val="en-US" w:eastAsia="zh-CN"/>
        </w:rPr>
        <w:t>2018.9.30</w:t>
      </w:r>
    </w:p>
    <w:p>
      <w:pPr>
        <w:jc w:val="center"/>
        <w:rPr>
          <w:rFonts w:hint="eastAsia" w:ascii="方正书宋_GBK" w:hAnsi="方正书宋_GBK" w:eastAsia="方正书宋_GBK" w:cs="方正书宋_GBK"/>
          <w:b/>
          <w:bCs/>
          <w:w w:val="100"/>
          <w:sz w:val="44"/>
          <w:szCs w:val="44"/>
          <w:lang w:eastAsia="zh-CN"/>
        </w:rPr>
      </w:pPr>
    </w:p>
    <w:p>
      <w:pPr>
        <w:jc w:val="center"/>
        <w:rPr>
          <w:rFonts w:hint="eastAsia" w:ascii="方正书宋_GBK" w:hAnsi="方正书宋_GBK" w:eastAsia="方正书宋_GBK" w:cs="方正书宋_GBK"/>
          <w:b/>
          <w:bCs/>
          <w:w w:val="100"/>
          <w:sz w:val="44"/>
          <w:szCs w:val="44"/>
          <w:lang w:eastAsia="zh-CN"/>
        </w:rPr>
      </w:pPr>
      <w:r>
        <w:rPr>
          <w:rFonts w:hint="eastAsia" w:ascii="方正书宋_GBK" w:hAnsi="方正书宋_GBK" w:eastAsia="方正书宋_GBK" w:cs="方正书宋_GBK"/>
          <w:b/>
          <w:bCs/>
          <w:w w:val="100"/>
          <w:sz w:val="44"/>
          <w:szCs w:val="44"/>
          <w:lang w:eastAsia="zh-CN"/>
        </w:rPr>
        <w:t>连云轿车修理厂开展</w:t>
      </w:r>
    </w:p>
    <w:p>
      <w:pPr>
        <w:jc w:val="center"/>
        <w:rPr>
          <w:rFonts w:hint="eastAsia" w:ascii="方正书宋_GBK" w:hAnsi="方正书宋_GBK" w:eastAsia="方正书宋_GBK" w:cs="方正书宋_GBK"/>
          <w:b/>
          <w:w w:val="100"/>
          <w:sz w:val="44"/>
          <w:szCs w:val="44"/>
          <w:lang w:val="en-US"/>
        </w:rPr>
      </w:pPr>
      <w:r>
        <w:rPr>
          <w:rFonts w:hint="eastAsia" w:ascii="方正书宋_GBK" w:hAnsi="方正书宋_GBK" w:eastAsia="方正书宋_GBK" w:cs="方正书宋_GBK"/>
          <w:b/>
          <w:bCs/>
          <w:w w:val="100"/>
          <w:sz w:val="44"/>
          <w:szCs w:val="44"/>
          <w:lang w:eastAsia="zh-CN"/>
        </w:rPr>
        <w:t>国庆节前安全生产大检查活动</w:t>
      </w:r>
    </w:p>
    <w:p>
      <w:pPr>
        <w:ind w:firstLine="560" w:firstLineChars="200"/>
        <w:jc w:val="both"/>
        <w:rPr>
          <w:rFonts w:hint="eastAsia" w:ascii="方正书宋_GBK" w:hAnsi="方正书宋_GBK" w:eastAsia="方正书宋_GBK" w:cs="方正书宋_GBK"/>
          <w:sz w:val="28"/>
          <w:szCs w:val="28"/>
          <w:lang w:eastAsia="zh-CN"/>
        </w:rPr>
      </w:pPr>
      <w:r>
        <w:rPr>
          <w:rFonts w:hint="eastAsia" w:ascii="方正书宋_GBK" w:hAnsi="方正书宋_GBK" w:eastAsia="方正书宋_GBK" w:cs="方正书宋_GBK"/>
          <w:sz w:val="28"/>
          <w:szCs w:val="28"/>
          <w:lang w:eastAsia="zh-CN"/>
        </w:rPr>
        <w:t>201</w:t>
      </w:r>
      <w:r>
        <w:rPr>
          <w:rFonts w:hint="eastAsia" w:ascii="方正书宋_GBK" w:hAnsi="方正书宋_GBK" w:eastAsia="方正书宋_GBK" w:cs="方正书宋_GBK"/>
          <w:sz w:val="28"/>
          <w:szCs w:val="28"/>
          <w:lang w:val="en-US" w:eastAsia="zh-CN"/>
        </w:rPr>
        <w:t>8</w:t>
      </w:r>
      <w:r>
        <w:rPr>
          <w:rFonts w:hint="eastAsia" w:ascii="方正书宋_GBK" w:hAnsi="方正书宋_GBK" w:eastAsia="方正书宋_GBK" w:cs="方正书宋_GBK"/>
          <w:sz w:val="28"/>
          <w:szCs w:val="28"/>
          <w:lang w:eastAsia="zh-CN"/>
        </w:rPr>
        <w:t>年国庆节即将来临，根据集团和上级公司安全生产工作通知精神，连云轿车修理厂结合自身实际，于201</w:t>
      </w:r>
      <w:r>
        <w:rPr>
          <w:rFonts w:hint="eastAsia" w:ascii="方正书宋_GBK" w:hAnsi="方正书宋_GBK" w:eastAsia="方正书宋_GBK" w:cs="方正书宋_GBK"/>
          <w:sz w:val="28"/>
          <w:szCs w:val="28"/>
          <w:lang w:val="en-US" w:eastAsia="zh-CN"/>
        </w:rPr>
        <w:t>8</w:t>
      </w:r>
      <w:r>
        <w:rPr>
          <w:rFonts w:hint="eastAsia" w:ascii="方正书宋_GBK" w:hAnsi="方正书宋_GBK" w:eastAsia="方正书宋_GBK" w:cs="方正书宋_GBK"/>
          <w:sz w:val="28"/>
          <w:szCs w:val="28"/>
          <w:lang w:eastAsia="zh-CN"/>
        </w:rPr>
        <w:t>年</w:t>
      </w:r>
      <w:r>
        <w:rPr>
          <w:rFonts w:hint="eastAsia" w:ascii="方正书宋_GBK" w:hAnsi="方正书宋_GBK" w:eastAsia="方正书宋_GBK" w:cs="方正书宋_GBK"/>
          <w:sz w:val="28"/>
          <w:szCs w:val="28"/>
          <w:lang w:val="en-US" w:eastAsia="zh-CN"/>
        </w:rPr>
        <w:t>9</w:t>
      </w:r>
      <w:r>
        <w:rPr>
          <w:rFonts w:hint="eastAsia" w:ascii="方正书宋_GBK" w:hAnsi="方正书宋_GBK" w:eastAsia="方正书宋_GBK" w:cs="方正书宋_GBK"/>
          <w:sz w:val="28"/>
          <w:szCs w:val="28"/>
          <w:lang w:eastAsia="zh-CN"/>
        </w:rPr>
        <w:t>月2</w:t>
      </w:r>
      <w:r>
        <w:rPr>
          <w:rFonts w:hint="eastAsia" w:ascii="方正书宋_GBK" w:hAnsi="方正书宋_GBK" w:eastAsia="方正书宋_GBK" w:cs="方正书宋_GBK"/>
          <w:sz w:val="28"/>
          <w:szCs w:val="28"/>
          <w:lang w:val="en-US" w:eastAsia="zh-CN"/>
        </w:rPr>
        <w:t>9</w:t>
      </w:r>
      <w:r>
        <w:rPr>
          <w:rFonts w:hint="eastAsia" w:ascii="方正书宋_GBK" w:hAnsi="方正书宋_GBK" w:eastAsia="方正书宋_GBK" w:cs="方正书宋_GBK"/>
          <w:sz w:val="28"/>
          <w:szCs w:val="28"/>
          <w:lang w:eastAsia="zh-CN"/>
        </w:rPr>
        <w:t>日下午开展了一次国庆节前安全生产大检查活动。</w:t>
      </w:r>
    </w:p>
    <w:p>
      <w:pPr>
        <w:ind w:firstLine="560" w:firstLineChars="200"/>
        <w:jc w:val="both"/>
        <w:rPr>
          <w:rFonts w:hint="eastAsia" w:ascii="方正书宋_GBK" w:hAnsi="方正书宋_GBK" w:eastAsia="方正书宋_GBK" w:cs="方正书宋_GBK"/>
          <w:sz w:val="28"/>
          <w:szCs w:val="28"/>
          <w:lang w:eastAsia="zh-CN"/>
        </w:rPr>
      </w:pPr>
      <w:r>
        <w:rPr>
          <w:rFonts w:hint="eastAsia" w:ascii="方正书宋_GBK" w:hAnsi="方正书宋_GBK" w:eastAsia="方正书宋_GBK" w:cs="方正书宋_GBK"/>
          <w:sz w:val="28"/>
          <w:szCs w:val="28"/>
          <w:lang w:eastAsia="zh-CN"/>
        </w:rPr>
        <w:t>检查人员先后对修理厂生产作业区域的电气线路、消防器材等电气设施设备进行了专项检查，对办公场所、仓库、公务车等进行了全面排查。</w:t>
      </w:r>
    </w:p>
    <w:p>
      <w:pPr>
        <w:ind w:firstLine="560" w:firstLineChars="200"/>
        <w:jc w:val="both"/>
        <w:rPr>
          <w:rFonts w:hint="eastAsia" w:ascii="方正书宋_GBK" w:hAnsi="方正书宋_GBK" w:eastAsia="方正书宋_GBK" w:cs="方正书宋_GBK"/>
          <w:sz w:val="28"/>
          <w:szCs w:val="28"/>
          <w:lang w:eastAsia="zh-CN"/>
        </w:rPr>
      </w:pPr>
      <w:r>
        <w:rPr>
          <w:rFonts w:hint="eastAsia" w:ascii="方正书宋_GBK" w:hAnsi="方正书宋_GBK" w:eastAsia="方正书宋_GBK" w:cs="方正书宋_GBK"/>
          <w:sz w:val="28"/>
          <w:szCs w:val="28"/>
          <w:lang w:eastAsia="zh-CN"/>
        </w:rPr>
        <w:t>史海刚厂长检查完后还给全体员工开了安全会议，在会上他要求值班员工按时到岗，值班期间不允许喝酒，并关照员工每天作业结束后要切断厂区内所有电源，防止火警发生；关闭厂区内所有门窗，现金和贵重物品不得放置于厂区内过夜，防止失窃事故的发生。</w:t>
      </w:r>
    </w:p>
    <w:p>
      <w:pPr>
        <w:ind w:firstLine="560" w:firstLineChars="200"/>
        <w:jc w:val="both"/>
        <w:rPr>
          <w:rFonts w:hint="eastAsia" w:ascii="方正书宋_GBK" w:hAnsi="方正书宋_GBK" w:eastAsia="方正书宋_GBK" w:cs="方正书宋_GBK"/>
          <w:sz w:val="28"/>
          <w:szCs w:val="28"/>
          <w:lang w:eastAsia="zh-CN"/>
        </w:rPr>
      </w:pPr>
      <w:r>
        <w:rPr>
          <w:rFonts w:hint="eastAsia" w:ascii="方正书宋_GBK" w:hAnsi="方正书宋_GBK" w:eastAsia="方正书宋_GBK" w:cs="方正书宋_GBK"/>
          <w:sz w:val="28"/>
          <w:szCs w:val="28"/>
          <w:lang w:eastAsia="zh-CN"/>
        </w:rPr>
        <w:t>此外，根据交控集团要求，修理厂对公务车辆进行了国庆节期间的封存和定点停放管理。</w:t>
      </w:r>
    </w:p>
    <w:p>
      <w:pPr>
        <w:jc w:val="right"/>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周磊晶</w:t>
      </w:r>
    </w:p>
    <w:p>
      <w:pPr>
        <w:ind w:firstLine="560" w:firstLineChars="200"/>
        <w:jc w:val="right"/>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连云轿车修理厂</w:t>
      </w:r>
    </w:p>
    <w:p>
      <w:pPr>
        <w:ind w:firstLine="560" w:firstLineChars="200"/>
        <w:jc w:val="right"/>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15396980066</w:t>
      </w:r>
    </w:p>
    <w:p>
      <w:pPr>
        <w:ind w:firstLine="560" w:firstLineChars="200"/>
        <w:jc w:val="right"/>
        <w:rPr>
          <w:rFonts w:hint="eastAsia" w:ascii="方正书宋_GBK" w:hAnsi="方正书宋_GBK" w:eastAsia="方正书宋_GBK" w:cs="方正书宋_GBK"/>
          <w:sz w:val="28"/>
          <w:szCs w:val="28"/>
        </w:rPr>
      </w:pPr>
      <w:r>
        <w:rPr>
          <w:rFonts w:hint="eastAsia" w:ascii="方正书宋_GBK" w:hAnsi="方正书宋_GBK" w:eastAsia="方正书宋_GBK" w:cs="方正书宋_GBK"/>
          <w:sz w:val="28"/>
          <w:szCs w:val="28"/>
        </w:rPr>
        <w:t>201</w:t>
      </w:r>
      <w:r>
        <w:rPr>
          <w:rFonts w:hint="eastAsia" w:ascii="方正书宋_GBK" w:hAnsi="方正书宋_GBK" w:eastAsia="方正书宋_GBK" w:cs="方正书宋_GBK"/>
          <w:sz w:val="28"/>
          <w:szCs w:val="28"/>
          <w:lang w:val="en-US" w:eastAsia="zh-CN"/>
        </w:rPr>
        <w:t>8</w:t>
      </w:r>
      <w:r>
        <w:rPr>
          <w:rFonts w:hint="eastAsia" w:ascii="方正书宋_GBK" w:hAnsi="方正书宋_GBK" w:eastAsia="方正书宋_GBK" w:cs="方正书宋_GBK"/>
          <w:sz w:val="28"/>
          <w:szCs w:val="28"/>
        </w:rPr>
        <w:t>年</w:t>
      </w:r>
      <w:r>
        <w:rPr>
          <w:rFonts w:hint="eastAsia" w:ascii="方正书宋_GBK" w:hAnsi="方正书宋_GBK" w:eastAsia="方正书宋_GBK" w:cs="方正书宋_GBK"/>
          <w:sz w:val="28"/>
          <w:szCs w:val="28"/>
          <w:lang w:val="en-US" w:eastAsia="zh-CN"/>
        </w:rPr>
        <w:t>9</w:t>
      </w:r>
      <w:r>
        <w:rPr>
          <w:rFonts w:hint="eastAsia" w:ascii="方正书宋_GBK" w:hAnsi="方正书宋_GBK" w:eastAsia="方正书宋_GBK" w:cs="方正书宋_GBK"/>
          <w:sz w:val="28"/>
          <w:szCs w:val="28"/>
        </w:rPr>
        <w:t>月</w:t>
      </w:r>
      <w:r>
        <w:rPr>
          <w:rFonts w:hint="eastAsia" w:ascii="方正书宋_GBK" w:hAnsi="方正书宋_GBK" w:eastAsia="方正书宋_GBK" w:cs="方正书宋_GBK"/>
          <w:sz w:val="28"/>
          <w:szCs w:val="28"/>
          <w:lang w:val="en-US" w:eastAsia="zh-CN"/>
        </w:rPr>
        <w:t>29</w:t>
      </w:r>
      <w:r>
        <w:rPr>
          <w:rFonts w:hint="eastAsia" w:ascii="方正书宋_GBK" w:hAnsi="方正书宋_GBK" w:eastAsia="方正书宋_GBK" w:cs="方正书宋_GBK"/>
          <w:sz w:val="28"/>
          <w:szCs w:val="28"/>
        </w:rPr>
        <w:t>日</w:t>
      </w:r>
    </w:p>
    <w:p>
      <w:pPr>
        <w:ind w:firstLine="560" w:firstLineChars="200"/>
        <w:jc w:val="right"/>
        <w:rPr>
          <w:rFonts w:hint="eastAsia" w:ascii="方正书宋_GBK" w:hAnsi="方正书宋_GBK" w:eastAsia="方正书宋_GBK" w:cs="方正书宋_GBK"/>
          <w:sz w:val="28"/>
          <w:szCs w:val="28"/>
        </w:rPr>
      </w:pPr>
    </w:p>
    <w:p>
      <w:pPr>
        <w:ind w:firstLine="560" w:firstLineChars="200"/>
        <w:jc w:val="right"/>
        <w:rPr>
          <w:rFonts w:hint="eastAsia" w:ascii="方正书宋_GBK" w:hAnsi="方正书宋_GBK" w:eastAsia="方正书宋_GBK" w:cs="方正书宋_GBK"/>
          <w:sz w:val="28"/>
          <w:szCs w:val="28"/>
        </w:rPr>
      </w:pPr>
    </w:p>
    <w:p>
      <w:pPr>
        <w:ind w:firstLine="560" w:firstLineChars="200"/>
        <w:jc w:val="right"/>
        <w:rPr>
          <w:rFonts w:hint="eastAsia" w:ascii="方正书宋_GBK" w:hAnsi="方正书宋_GBK" w:eastAsia="方正书宋_GBK" w:cs="方正书宋_GBK"/>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书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CD7035"/>
    <w:rsid w:val="006A3079"/>
    <w:rsid w:val="009B1FC7"/>
    <w:rsid w:val="00FF0E0F"/>
    <w:rsid w:val="270D2118"/>
    <w:rsid w:val="3ACD7035"/>
    <w:rsid w:val="6D535020"/>
    <w:rsid w:val="778F1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Company>微软中国</Company>
  <Pages>1</Pages>
  <Words>68</Words>
  <Characters>393</Characters>
  <Lines>3</Lines>
  <Paragraphs>1</Paragraphs>
  <TotalTime>4</TotalTime>
  <ScaleCrop>false</ScaleCrop>
  <LinksUpToDate>false</LinksUpToDate>
  <CharactersWithSpaces>460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2018-09-30T03:10:00Z</dcterms:created>
  <dc:creator>连云港海通汽服公司</dc:creator>
  <cp:lastModifiedBy>连云港海通汽服公司</cp:lastModifiedBy>
  <dcterms:modified xsi:type="dcterms:W3CDTF">2018-09-30T09:12:38Z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