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12D" w:rsidRDefault="006E112D" w:rsidP="006E112D">
      <w:pPr>
        <w:adjustRightInd w:val="0"/>
        <w:snapToGrid w:val="0"/>
        <w:spacing w:line="360" w:lineRule="auto"/>
        <w:jc w:val="center"/>
        <w:rPr>
          <w:rFonts w:ascii="宋体" w:hAnsi="宋体" w:hint="eastAsia"/>
          <w:b/>
          <w:color w:val="000000"/>
          <w:sz w:val="32"/>
          <w:szCs w:val="32"/>
        </w:rPr>
      </w:pPr>
      <w:bookmarkStart w:id="0" w:name="OLE_LINK2"/>
      <w:bookmarkStart w:id="1" w:name="OLE_LINK3"/>
      <w:r>
        <w:rPr>
          <w:rFonts w:ascii="宋体" w:hAnsi="宋体" w:hint="eastAsia"/>
          <w:b/>
          <w:color w:val="000000"/>
          <w:sz w:val="32"/>
          <w:szCs w:val="32"/>
        </w:rPr>
        <w:t>解放东路与310国道交叉口改造工程监理项目</w:t>
      </w:r>
    </w:p>
    <w:p w:rsidR="006E112D" w:rsidRDefault="006E112D" w:rsidP="006E112D">
      <w:pPr>
        <w:adjustRightInd w:val="0"/>
        <w:snapToGrid w:val="0"/>
        <w:spacing w:line="360" w:lineRule="auto"/>
        <w:jc w:val="center"/>
        <w:rPr>
          <w:rFonts w:ascii="宋体" w:hAnsi="宋体" w:hint="eastAsia"/>
          <w:b/>
          <w:color w:val="000000"/>
          <w:sz w:val="32"/>
          <w:szCs w:val="32"/>
        </w:rPr>
      </w:pPr>
      <w:r>
        <w:rPr>
          <w:rFonts w:ascii="宋体" w:hAnsi="宋体" w:hint="eastAsia"/>
          <w:b/>
          <w:color w:val="000000"/>
          <w:sz w:val="32"/>
          <w:szCs w:val="32"/>
        </w:rPr>
        <w:t>（JFDLGZ-JL1标段）</w:t>
      </w:r>
    </w:p>
    <w:p w:rsidR="006E112D" w:rsidRDefault="006E112D" w:rsidP="006E112D">
      <w:pPr>
        <w:adjustRightInd w:val="0"/>
        <w:snapToGrid w:val="0"/>
        <w:spacing w:line="360" w:lineRule="auto"/>
        <w:jc w:val="center"/>
        <w:rPr>
          <w:rFonts w:ascii="宋体" w:hAnsi="宋体"/>
          <w:b/>
          <w:bCs/>
          <w:color w:val="000000"/>
          <w:spacing w:val="20"/>
          <w:sz w:val="32"/>
          <w:szCs w:val="32"/>
        </w:rPr>
      </w:pPr>
      <w:r>
        <w:rPr>
          <w:rFonts w:ascii="宋体" w:hAnsi="宋体"/>
          <w:b/>
          <w:color w:val="000000"/>
          <w:sz w:val="32"/>
          <w:szCs w:val="32"/>
        </w:rPr>
        <w:t>招标公告</w:t>
      </w:r>
    </w:p>
    <w:p w:rsidR="006E112D" w:rsidRDefault="006E112D" w:rsidP="006E112D">
      <w:pPr>
        <w:spacing w:line="400" w:lineRule="exact"/>
        <w:ind w:firstLineChars="200" w:firstLine="420"/>
        <w:rPr>
          <w:rFonts w:ascii="宋体" w:hAnsi="宋体" w:hint="eastAsia"/>
          <w:bCs/>
          <w:color w:val="000000"/>
          <w:szCs w:val="21"/>
        </w:rPr>
      </w:pPr>
      <w:r>
        <w:rPr>
          <w:rFonts w:ascii="宋体" w:hAnsi="宋体"/>
          <w:bCs/>
          <w:color w:val="000000"/>
          <w:szCs w:val="21"/>
        </w:rPr>
        <w:t>本招标项目</w:t>
      </w:r>
      <w:r>
        <w:rPr>
          <w:rFonts w:ascii="宋体" w:hAnsi="宋体" w:hint="eastAsia"/>
          <w:bCs/>
          <w:color w:val="000000"/>
          <w:szCs w:val="21"/>
        </w:rPr>
        <w:t>解放东路与310国道交叉口改造工程</w:t>
      </w:r>
      <w:r>
        <w:rPr>
          <w:rFonts w:ascii="宋体" w:hAnsi="宋体"/>
          <w:bCs/>
          <w:color w:val="000000"/>
          <w:szCs w:val="21"/>
        </w:rPr>
        <w:t>已批准建设，</w:t>
      </w:r>
      <w:r>
        <w:rPr>
          <w:rFonts w:ascii="宋体" w:hAnsi="宋体" w:hint="eastAsia"/>
          <w:bCs/>
          <w:color w:val="000000"/>
          <w:szCs w:val="21"/>
        </w:rPr>
        <w:t>项目业主（招标人）为连云港市交通工程管理有限公司，</w:t>
      </w:r>
      <w:r>
        <w:rPr>
          <w:rFonts w:ascii="宋体" w:hAnsi="宋体"/>
          <w:bCs/>
          <w:color w:val="000000"/>
          <w:szCs w:val="21"/>
        </w:rPr>
        <w:t>项目已具备招标条件，现对该项目</w:t>
      </w:r>
      <w:r>
        <w:rPr>
          <w:rFonts w:ascii="宋体" w:hAnsi="宋体" w:hint="eastAsia"/>
          <w:bCs/>
          <w:color w:val="000000"/>
          <w:szCs w:val="21"/>
        </w:rPr>
        <w:t>JFDLGZ-JL1标段的</w:t>
      </w:r>
      <w:r>
        <w:rPr>
          <w:rFonts w:ascii="宋体" w:hAnsi="宋体"/>
          <w:bCs/>
          <w:color w:val="000000"/>
          <w:szCs w:val="21"/>
        </w:rPr>
        <w:t>监理进行公开招标</w:t>
      </w:r>
      <w:r>
        <w:rPr>
          <w:rFonts w:ascii="宋体" w:hAnsi="宋体" w:hint="eastAsia"/>
          <w:bCs/>
          <w:color w:val="000000"/>
          <w:szCs w:val="21"/>
        </w:rPr>
        <w:t>，</w:t>
      </w:r>
      <w:r>
        <w:rPr>
          <w:rFonts w:ascii="宋体" w:hAnsi="宋体"/>
          <w:bCs/>
          <w:color w:val="000000"/>
          <w:szCs w:val="21"/>
        </w:rPr>
        <w:t>欢迎符合报名条件的监理</w:t>
      </w:r>
      <w:r>
        <w:rPr>
          <w:rFonts w:ascii="宋体" w:hAnsi="宋体" w:hint="eastAsia"/>
          <w:bCs/>
          <w:color w:val="000000"/>
          <w:szCs w:val="21"/>
        </w:rPr>
        <w:t>单位</w:t>
      </w:r>
      <w:r>
        <w:rPr>
          <w:rFonts w:ascii="宋体" w:hAnsi="宋体"/>
          <w:bCs/>
          <w:color w:val="000000"/>
          <w:szCs w:val="21"/>
        </w:rPr>
        <w:t>参与本项目的投标。本</w:t>
      </w:r>
      <w:r>
        <w:rPr>
          <w:rFonts w:ascii="宋体" w:hAnsi="宋体" w:hint="eastAsia"/>
          <w:bCs/>
          <w:color w:val="000000"/>
          <w:szCs w:val="21"/>
        </w:rPr>
        <w:t>工程</w:t>
      </w:r>
      <w:r>
        <w:rPr>
          <w:rFonts w:ascii="宋体" w:hAnsi="宋体"/>
          <w:bCs/>
          <w:color w:val="000000"/>
          <w:szCs w:val="21"/>
        </w:rPr>
        <w:t>采用</w:t>
      </w:r>
      <w:r>
        <w:rPr>
          <w:rFonts w:ascii="宋体" w:hAnsi="宋体" w:hint="eastAsia"/>
          <w:bCs/>
          <w:color w:val="000000"/>
          <w:szCs w:val="21"/>
        </w:rPr>
        <w:t>公开招标</w:t>
      </w:r>
      <w:r>
        <w:rPr>
          <w:rFonts w:ascii="宋体" w:hAnsi="宋体"/>
          <w:bCs/>
          <w:color w:val="000000"/>
          <w:szCs w:val="21"/>
        </w:rPr>
        <w:t>资格后审方式。</w:t>
      </w:r>
    </w:p>
    <w:p w:rsidR="006E112D" w:rsidRDefault="006E112D" w:rsidP="006E112D">
      <w:pPr>
        <w:spacing w:line="400" w:lineRule="exact"/>
        <w:ind w:firstLine="480"/>
        <w:rPr>
          <w:rFonts w:ascii="宋体" w:hAnsi="宋体"/>
          <w:b/>
          <w:bCs/>
          <w:color w:val="000000"/>
          <w:sz w:val="24"/>
        </w:rPr>
      </w:pPr>
      <w:r>
        <w:rPr>
          <w:rFonts w:ascii="宋体" w:hAnsi="宋体"/>
          <w:b/>
          <w:bCs/>
          <w:color w:val="000000"/>
          <w:sz w:val="24"/>
        </w:rPr>
        <w:t>1．项目概况及招标范围</w:t>
      </w:r>
    </w:p>
    <w:p w:rsidR="006E112D" w:rsidRDefault="006E112D" w:rsidP="006E112D">
      <w:pPr>
        <w:pStyle w:val="a3"/>
        <w:snapToGrid w:val="0"/>
        <w:spacing w:line="400" w:lineRule="exact"/>
        <w:ind w:firstLineChars="200" w:firstLine="420"/>
        <w:jc w:val="left"/>
        <w:rPr>
          <w:rFonts w:hAnsi="宋体"/>
          <w:color w:val="000000"/>
        </w:rPr>
      </w:pPr>
      <w:r>
        <w:rPr>
          <w:rFonts w:hAnsi="宋体" w:hint="eastAsia"/>
          <w:color w:val="000000"/>
        </w:rPr>
        <w:t>(1)项目概况</w:t>
      </w:r>
    </w:p>
    <w:p w:rsidR="006E112D" w:rsidRDefault="006E112D" w:rsidP="006E112D">
      <w:pPr>
        <w:adjustRightInd w:val="0"/>
        <w:snapToGrid w:val="0"/>
        <w:spacing w:line="400" w:lineRule="exact"/>
        <w:ind w:firstLine="482"/>
        <w:rPr>
          <w:rFonts w:ascii="宋体" w:hAnsi="宋体"/>
          <w:szCs w:val="21"/>
        </w:rPr>
      </w:pPr>
      <w:r>
        <w:rPr>
          <w:rFonts w:ascii="宋体" w:hAnsi="宋体" w:hint="eastAsia"/>
          <w:szCs w:val="21"/>
        </w:rPr>
        <w:t>解放东路与310国道交叉口改造工程，位于连云港市城区西北部，是城区对外出行的主要通道节点。本工程属于城市主干道，为了满足交通快速化要求，在解放路十字路口实现信号控制渠化十字交叉改造，项目概算投资约为1800万元。</w:t>
      </w:r>
    </w:p>
    <w:p w:rsidR="006E112D" w:rsidRDefault="006E112D" w:rsidP="006E112D">
      <w:pPr>
        <w:adjustRightInd w:val="0"/>
        <w:snapToGrid w:val="0"/>
        <w:spacing w:line="400" w:lineRule="exact"/>
        <w:ind w:firstLineChars="200" w:firstLine="420"/>
        <w:rPr>
          <w:rFonts w:ascii="宋体" w:hAnsi="宋体"/>
          <w:color w:val="000000"/>
          <w:szCs w:val="21"/>
        </w:rPr>
      </w:pPr>
      <w:r>
        <w:rPr>
          <w:rFonts w:ascii="宋体" w:hAnsi="宋体" w:hint="eastAsia"/>
          <w:color w:val="000000"/>
          <w:szCs w:val="21"/>
        </w:rPr>
        <w:t>(2)本次对上述解放东路与310国道交叉口改造工程建设监理项目进行招标，共设1个标段，即JFDLGZ-JL1</w:t>
      </w:r>
    </w:p>
    <w:p w:rsidR="006E112D" w:rsidRDefault="006E112D" w:rsidP="006E112D">
      <w:pPr>
        <w:adjustRightInd w:val="0"/>
        <w:snapToGrid w:val="0"/>
        <w:spacing w:line="400" w:lineRule="exact"/>
        <w:ind w:firstLine="435"/>
        <w:rPr>
          <w:rFonts w:ascii="宋体" w:hAnsi="宋体"/>
          <w:color w:val="000000"/>
          <w:szCs w:val="21"/>
        </w:rPr>
      </w:pPr>
      <w:r>
        <w:rPr>
          <w:rFonts w:ascii="宋体" w:hAnsi="宋体" w:hint="eastAsia"/>
          <w:color w:val="000000"/>
          <w:szCs w:val="21"/>
        </w:rPr>
        <w:t xml:space="preserve">招标内容:路基、路面施工及工程缺陷修复的施工监理与缺陷责任期服务等相关监理任务。 </w:t>
      </w:r>
    </w:p>
    <w:p w:rsidR="006E112D" w:rsidRDefault="006E112D" w:rsidP="006E112D">
      <w:pPr>
        <w:adjustRightInd w:val="0"/>
        <w:snapToGrid w:val="0"/>
        <w:spacing w:line="400" w:lineRule="exact"/>
        <w:ind w:firstLineChars="200" w:firstLine="420"/>
        <w:rPr>
          <w:rFonts w:ascii="宋体" w:hAnsi="宋体"/>
          <w:color w:val="000000"/>
          <w:szCs w:val="21"/>
        </w:rPr>
      </w:pPr>
      <w:r>
        <w:rPr>
          <w:rFonts w:ascii="宋体" w:hAnsi="宋体" w:hint="eastAsia"/>
          <w:color w:val="000000"/>
          <w:szCs w:val="21"/>
        </w:rPr>
        <w:t>(3)计划施工工期：2017年8月25日-2017年12月31日</w:t>
      </w:r>
    </w:p>
    <w:p w:rsidR="006E112D" w:rsidRDefault="006E112D" w:rsidP="006E112D">
      <w:pPr>
        <w:adjustRightInd w:val="0"/>
        <w:snapToGrid w:val="0"/>
        <w:spacing w:line="400" w:lineRule="exact"/>
        <w:ind w:firstLineChars="250" w:firstLine="525"/>
        <w:rPr>
          <w:rFonts w:ascii="宋体" w:hAnsi="宋体"/>
          <w:color w:val="000000"/>
          <w:szCs w:val="21"/>
        </w:rPr>
      </w:pPr>
      <w:r>
        <w:rPr>
          <w:rFonts w:ascii="宋体" w:hAnsi="宋体" w:hint="eastAsia"/>
          <w:color w:val="000000"/>
          <w:szCs w:val="21"/>
        </w:rPr>
        <w:t>监理服务期：自发包人与监理人签订合同之日起算，至工程竣工验收、完成结算审核、缺陷责任期及保修期满并支付尾款终止。其中：对应施工工期2017年8月25日-2017年12月31日，缺陷责任期两年。</w:t>
      </w:r>
    </w:p>
    <w:p w:rsidR="006E112D" w:rsidRDefault="006E112D" w:rsidP="006E112D">
      <w:pPr>
        <w:spacing w:line="400" w:lineRule="exact"/>
        <w:ind w:firstLineChars="200" w:firstLine="420"/>
        <w:rPr>
          <w:rFonts w:ascii="宋体" w:hAnsi="宋体"/>
          <w:color w:val="000000"/>
          <w:szCs w:val="21"/>
        </w:rPr>
      </w:pPr>
      <w:r>
        <w:rPr>
          <w:rFonts w:ascii="宋体" w:hAnsi="宋体" w:hint="eastAsia"/>
          <w:color w:val="000000"/>
          <w:szCs w:val="21"/>
        </w:rPr>
        <w:t>(5)</w:t>
      </w:r>
      <w:r>
        <w:rPr>
          <w:rFonts w:ascii="宋体" w:hAnsi="宋体"/>
          <w:color w:val="000000"/>
          <w:szCs w:val="21"/>
        </w:rPr>
        <w:t>本项目</w:t>
      </w:r>
      <w:r>
        <w:rPr>
          <w:rFonts w:ascii="宋体" w:hAnsi="宋体" w:hint="eastAsia"/>
          <w:color w:val="000000"/>
          <w:szCs w:val="21"/>
        </w:rPr>
        <w:t>设置一级</w:t>
      </w:r>
      <w:r>
        <w:rPr>
          <w:rFonts w:ascii="宋体" w:hAnsi="宋体"/>
          <w:color w:val="000000"/>
          <w:szCs w:val="21"/>
        </w:rPr>
        <w:t>监理机构</w:t>
      </w:r>
      <w:r>
        <w:rPr>
          <w:rFonts w:ascii="宋体" w:hAnsi="宋体" w:hint="eastAsia"/>
          <w:color w:val="000000"/>
          <w:szCs w:val="21"/>
        </w:rPr>
        <w:t>，为总监理工程师办公室。</w:t>
      </w:r>
    </w:p>
    <w:p w:rsidR="006E112D" w:rsidRDefault="006E112D" w:rsidP="006E112D">
      <w:pPr>
        <w:spacing w:line="400" w:lineRule="exact"/>
        <w:ind w:firstLine="480"/>
        <w:rPr>
          <w:rFonts w:ascii="宋体" w:hAnsi="宋体"/>
          <w:b/>
          <w:bCs/>
          <w:color w:val="000000"/>
          <w:sz w:val="24"/>
        </w:rPr>
      </w:pPr>
      <w:r>
        <w:rPr>
          <w:rFonts w:ascii="宋体" w:hAnsi="宋体"/>
          <w:b/>
          <w:bCs/>
          <w:color w:val="000000"/>
          <w:sz w:val="24"/>
        </w:rPr>
        <w:t>2．投标人资格</w:t>
      </w:r>
      <w:r>
        <w:rPr>
          <w:rFonts w:ascii="宋体" w:hAnsi="宋体" w:hint="eastAsia"/>
          <w:b/>
          <w:bCs/>
          <w:color w:val="000000"/>
          <w:sz w:val="24"/>
        </w:rPr>
        <w:t>要求</w:t>
      </w:r>
    </w:p>
    <w:p w:rsidR="006E112D" w:rsidRDefault="006E112D" w:rsidP="006E112D">
      <w:pPr>
        <w:adjustRightInd w:val="0"/>
        <w:snapToGrid w:val="0"/>
        <w:spacing w:line="400" w:lineRule="exact"/>
        <w:ind w:firstLine="482"/>
        <w:rPr>
          <w:rFonts w:ascii="宋体" w:hAnsi="宋体"/>
          <w:szCs w:val="21"/>
          <w:highlight w:val="yellow"/>
        </w:rPr>
      </w:pPr>
      <w:r>
        <w:rPr>
          <w:rFonts w:ascii="宋体" w:hAnsi="宋体" w:hint="eastAsia"/>
        </w:rPr>
        <w:t>2</w:t>
      </w:r>
      <w:r>
        <w:rPr>
          <w:rFonts w:ascii="宋体" w:hAnsi="宋体"/>
        </w:rPr>
        <w:t>.1</w:t>
      </w:r>
      <w:r>
        <w:rPr>
          <w:rFonts w:ascii="宋体" w:hAnsi="宋体" w:hint="eastAsia"/>
        </w:rPr>
        <w:t xml:space="preserve"> </w:t>
      </w:r>
      <w:r>
        <w:rPr>
          <w:rFonts w:ascii="宋体" w:hAnsi="宋体" w:cs="宋体" w:hint="eastAsia"/>
          <w:lang w:val="zh-CN"/>
        </w:rPr>
        <w:t>投标人应具备的资质条件、业绩、能力和信誉，具体要求如下：</w:t>
      </w:r>
    </w:p>
    <w:p w:rsidR="006E112D" w:rsidRDefault="006E112D" w:rsidP="006E112D">
      <w:pPr>
        <w:spacing w:line="400" w:lineRule="exact"/>
        <w:ind w:firstLine="480"/>
        <w:rPr>
          <w:rFonts w:ascii="宋体" w:hAnsi="宋体"/>
          <w:b/>
          <w:bCs/>
          <w:color w:val="000000"/>
          <w:szCs w:val="21"/>
        </w:rPr>
      </w:pPr>
      <w:r>
        <w:rPr>
          <w:rFonts w:ascii="宋体" w:hAnsi="宋体" w:hint="eastAsia"/>
          <w:b/>
          <w:bCs/>
          <w:color w:val="000000"/>
          <w:szCs w:val="21"/>
        </w:rPr>
        <w:t>(1)资格要求：投标人</w:t>
      </w:r>
      <w:r>
        <w:rPr>
          <w:rFonts w:ascii="宋体" w:hAnsi="宋体"/>
          <w:b/>
          <w:bCs/>
          <w:color w:val="000000"/>
          <w:szCs w:val="21"/>
        </w:rPr>
        <w:t>持有工商行政管理部门核发的有效企业法人营业执照</w:t>
      </w:r>
      <w:r>
        <w:rPr>
          <w:rFonts w:ascii="宋体" w:hAnsi="宋体" w:hint="eastAsia"/>
          <w:b/>
          <w:bCs/>
          <w:color w:val="000000"/>
          <w:szCs w:val="21"/>
        </w:rPr>
        <w:t>；独立法人企业，并在最近</w:t>
      </w:r>
      <w:proofErr w:type="gramStart"/>
      <w:r>
        <w:rPr>
          <w:rFonts w:ascii="宋体" w:hAnsi="宋体" w:hint="eastAsia"/>
          <w:b/>
          <w:bCs/>
          <w:color w:val="000000"/>
          <w:szCs w:val="21"/>
        </w:rPr>
        <w:t>一</w:t>
      </w:r>
      <w:proofErr w:type="gramEnd"/>
      <w:r>
        <w:rPr>
          <w:rFonts w:ascii="宋体" w:hAnsi="宋体" w:hint="eastAsia"/>
          <w:b/>
          <w:bCs/>
          <w:color w:val="000000"/>
          <w:szCs w:val="21"/>
        </w:rPr>
        <w:t>年度年检合格；具有交通运输主管部门颁发的公路工程乙级及以上监理资质；</w:t>
      </w:r>
    </w:p>
    <w:p w:rsidR="006E112D" w:rsidRDefault="006E112D" w:rsidP="006E112D">
      <w:pPr>
        <w:spacing w:line="400" w:lineRule="exact"/>
        <w:ind w:firstLine="480"/>
        <w:rPr>
          <w:rFonts w:ascii="宋体" w:hAnsi="宋体"/>
          <w:b/>
          <w:bCs/>
          <w:color w:val="000000"/>
          <w:szCs w:val="21"/>
        </w:rPr>
      </w:pPr>
      <w:r>
        <w:rPr>
          <w:rFonts w:ascii="宋体" w:hAnsi="宋体" w:hint="eastAsia"/>
          <w:b/>
          <w:bCs/>
          <w:color w:val="000000"/>
          <w:szCs w:val="21"/>
        </w:rPr>
        <w:t>(2)财务要求：根据《江苏省交通运输项目投标企业财务能力评价指标》规定的方法计算，投标人在“江苏交通运输招投标信息管理系统”中的“财务能力评价参考得分”不小于60分；且投标人在投标报表《企业财务状况表》中流动资产与流动负债的比率不小于1；</w:t>
      </w:r>
    </w:p>
    <w:p w:rsidR="006E112D" w:rsidRDefault="006E112D" w:rsidP="006E112D">
      <w:pPr>
        <w:spacing w:line="400" w:lineRule="exact"/>
        <w:ind w:firstLine="480"/>
        <w:rPr>
          <w:rFonts w:ascii="宋体" w:hAnsi="宋体" w:cs="宋体"/>
          <w:b/>
          <w:color w:val="000000"/>
          <w:kern w:val="0"/>
          <w:szCs w:val="21"/>
        </w:rPr>
      </w:pPr>
      <w:r>
        <w:rPr>
          <w:rFonts w:ascii="宋体" w:hAnsi="宋体" w:hint="eastAsia"/>
          <w:b/>
          <w:bCs/>
          <w:color w:val="000000"/>
          <w:szCs w:val="21"/>
        </w:rPr>
        <w:t>(3)业绩要求：投标人自2012年1月1日起（以系统备案的合同完成时间为准），承担过一级及以上公路工程施工项目监理任务，且已交工验收；</w:t>
      </w:r>
    </w:p>
    <w:p w:rsidR="006E112D" w:rsidRDefault="006E112D" w:rsidP="006E112D">
      <w:pPr>
        <w:spacing w:line="400" w:lineRule="exact"/>
        <w:ind w:firstLineChars="200" w:firstLine="422"/>
        <w:rPr>
          <w:rFonts w:ascii="宋体" w:hAnsi="宋体"/>
          <w:b/>
          <w:bCs/>
          <w:color w:val="000000"/>
          <w:szCs w:val="21"/>
        </w:rPr>
      </w:pPr>
      <w:r>
        <w:rPr>
          <w:rFonts w:ascii="宋体" w:hAnsi="宋体" w:hint="eastAsia"/>
          <w:b/>
          <w:bCs/>
          <w:color w:val="000000"/>
          <w:szCs w:val="21"/>
        </w:rPr>
        <w:t>(4)总监理工程师要求：具有交通运输部公路工程注册监理工程师证书（道路与桥梁专业），具有道桥或交通工程等相关专业中级及以上技术职称，自2012年1月1日起（以系</w:t>
      </w:r>
      <w:r>
        <w:rPr>
          <w:rFonts w:ascii="宋体" w:hAnsi="宋体" w:hint="eastAsia"/>
          <w:b/>
          <w:bCs/>
          <w:color w:val="000000"/>
          <w:szCs w:val="21"/>
        </w:rPr>
        <w:lastRenderedPageBreak/>
        <w:t>统备案的合同完成时间为准），担任过一级及以上公路工程施工</w:t>
      </w:r>
      <w:proofErr w:type="gramStart"/>
      <w:r>
        <w:rPr>
          <w:rFonts w:ascii="宋体" w:hAnsi="宋体" w:hint="eastAsia"/>
          <w:b/>
          <w:bCs/>
          <w:color w:val="000000"/>
          <w:szCs w:val="21"/>
        </w:rPr>
        <w:t>监理总</w:t>
      </w:r>
      <w:proofErr w:type="gramEnd"/>
      <w:r>
        <w:rPr>
          <w:rFonts w:ascii="宋体" w:hAnsi="宋体" w:hint="eastAsia"/>
          <w:b/>
          <w:bCs/>
          <w:color w:val="000000"/>
          <w:szCs w:val="21"/>
        </w:rPr>
        <w:t>监理工程师（含副职）；</w:t>
      </w:r>
    </w:p>
    <w:p w:rsidR="006E112D" w:rsidRDefault="006E112D" w:rsidP="006E112D">
      <w:pPr>
        <w:spacing w:line="400" w:lineRule="exact"/>
        <w:ind w:firstLineChars="200" w:firstLine="422"/>
        <w:rPr>
          <w:rFonts w:ascii="宋体" w:hAnsi="宋体"/>
          <w:b/>
          <w:bCs/>
          <w:color w:val="000000"/>
          <w:szCs w:val="21"/>
        </w:rPr>
      </w:pPr>
      <w:r>
        <w:rPr>
          <w:rFonts w:ascii="宋体" w:hAnsi="宋体" w:hint="eastAsia"/>
          <w:b/>
          <w:bCs/>
          <w:color w:val="000000"/>
          <w:szCs w:val="21"/>
        </w:rPr>
        <w:t>(5)信誉要求：投标文件递交截止日当天，投标人在江苏交通运输招投标信息管理系统中的信用档案等级评定中被评为A级（含A暂定）及以上；投标人不</w:t>
      </w:r>
      <w:proofErr w:type="gramStart"/>
      <w:r>
        <w:rPr>
          <w:rFonts w:ascii="宋体" w:hAnsi="宋体" w:hint="eastAsia"/>
          <w:b/>
          <w:bCs/>
          <w:color w:val="000000"/>
          <w:szCs w:val="21"/>
        </w:rPr>
        <w:t>存在苏交监察</w:t>
      </w:r>
      <w:proofErr w:type="gramEnd"/>
      <w:r>
        <w:rPr>
          <w:rFonts w:ascii="宋体" w:hAnsi="宋体" w:hint="eastAsia"/>
          <w:b/>
          <w:bCs/>
          <w:color w:val="000000"/>
          <w:szCs w:val="21"/>
        </w:rPr>
        <w:t>〔2007〕13号文《关于印发&lt;江苏省交通厅关于限制违反廉政合同的投标人进入交通工程建设市场的若干规定&gt;的通知》中所述行贿行为而处于被禁止进入江苏省交通工程建设市场期限内；</w:t>
      </w:r>
    </w:p>
    <w:p w:rsidR="006E112D" w:rsidRDefault="006E112D" w:rsidP="006E112D">
      <w:pPr>
        <w:autoSpaceDE w:val="0"/>
        <w:autoSpaceDN w:val="0"/>
        <w:adjustRightInd w:val="0"/>
        <w:spacing w:line="400" w:lineRule="exact"/>
        <w:ind w:firstLine="420"/>
        <w:rPr>
          <w:rFonts w:ascii="宋体" w:hAnsi="宋体" w:cs="宋体"/>
          <w:lang w:val="zh-CN"/>
        </w:rPr>
      </w:pPr>
      <w:r>
        <w:rPr>
          <w:rFonts w:ascii="宋体" w:hAnsi="宋体" w:cs="宋体" w:hint="eastAsia"/>
          <w:lang w:val="zh-CN"/>
        </w:rPr>
        <w:t>2.2投标人、企业法定代表人和拟任的项目负责人应根据连云港市人民检察院、连云港市招标投标管理委员会办公室联合下发的《关于在我市公共资源交易活动中全面实行行贿犯罪档案查询制度的通知》（连检会〔</w:t>
      </w:r>
      <w:r>
        <w:rPr>
          <w:rFonts w:ascii="宋体" w:hAnsi="宋体" w:cs="宋体"/>
          <w:lang w:val="zh-CN"/>
        </w:rPr>
        <w:t>2014</w:t>
      </w:r>
      <w:r>
        <w:rPr>
          <w:rFonts w:ascii="宋体" w:hAnsi="宋体" w:cs="宋体" w:hint="eastAsia"/>
          <w:lang w:val="zh-CN"/>
        </w:rPr>
        <w:t>〕</w:t>
      </w:r>
      <w:r>
        <w:rPr>
          <w:rFonts w:ascii="宋体" w:hAnsi="宋体" w:cs="宋体"/>
          <w:lang w:val="zh-CN"/>
        </w:rPr>
        <w:t>2</w:t>
      </w:r>
      <w:r>
        <w:rPr>
          <w:rFonts w:ascii="宋体" w:hAnsi="宋体" w:cs="宋体" w:hint="eastAsia"/>
          <w:lang w:val="zh-CN"/>
        </w:rPr>
        <w:t>号文）规定提供检察机关出具的自</w:t>
      </w:r>
      <w:r>
        <w:rPr>
          <w:rFonts w:ascii="宋体" w:hAnsi="宋体" w:cs="宋体"/>
          <w:lang w:val="zh-CN"/>
        </w:rPr>
        <w:t>201</w:t>
      </w:r>
      <w:r>
        <w:rPr>
          <w:rFonts w:ascii="宋体" w:hAnsi="宋体" w:cs="宋体" w:hint="eastAsia"/>
          <w:lang w:val="zh-CN"/>
        </w:rPr>
        <w:t>3年</w:t>
      </w:r>
      <w:r>
        <w:rPr>
          <w:rFonts w:ascii="宋体" w:hAnsi="宋体" w:cs="宋体"/>
          <w:lang w:val="zh-CN"/>
        </w:rPr>
        <w:t>1</w:t>
      </w:r>
      <w:r>
        <w:rPr>
          <w:rFonts w:ascii="宋体" w:hAnsi="宋体" w:cs="宋体" w:hint="eastAsia"/>
          <w:lang w:val="zh-CN"/>
        </w:rPr>
        <w:t>月</w:t>
      </w:r>
      <w:r>
        <w:rPr>
          <w:rFonts w:ascii="宋体" w:hAnsi="宋体" w:cs="宋体"/>
          <w:lang w:val="zh-CN"/>
        </w:rPr>
        <w:t>1</w:t>
      </w:r>
      <w:r>
        <w:rPr>
          <w:rFonts w:ascii="宋体" w:hAnsi="宋体" w:cs="宋体" w:hint="eastAsia"/>
          <w:lang w:val="zh-CN"/>
        </w:rPr>
        <w:t>日至今无“行贿犯罪档案查询结果告知函”的证明材料（单独递交，不需要密封在投标文件中）。招标人或评标委员会将在资格审查时对所有投标人、企业法定代表人及拟任项目负责人进行行贿犯罪记录查询，若投标人未递交上述证明材料或查询发现自</w:t>
      </w:r>
      <w:r>
        <w:rPr>
          <w:rFonts w:ascii="宋体" w:hAnsi="宋体" w:cs="宋体"/>
          <w:lang w:val="zh-CN"/>
        </w:rPr>
        <w:t>201</w:t>
      </w:r>
      <w:r>
        <w:rPr>
          <w:rFonts w:ascii="宋体" w:hAnsi="宋体" w:cs="宋体" w:hint="eastAsia"/>
          <w:lang w:val="zh-CN"/>
        </w:rPr>
        <w:t>3年</w:t>
      </w:r>
      <w:r>
        <w:rPr>
          <w:rFonts w:ascii="宋体" w:hAnsi="宋体" w:cs="宋体"/>
          <w:lang w:val="zh-CN"/>
        </w:rPr>
        <w:t>1</w:t>
      </w:r>
      <w:r>
        <w:rPr>
          <w:rFonts w:ascii="宋体" w:hAnsi="宋体" w:cs="宋体" w:hint="eastAsia"/>
          <w:lang w:val="zh-CN"/>
        </w:rPr>
        <w:t>月</w:t>
      </w:r>
      <w:r>
        <w:rPr>
          <w:rFonts w:ascii="宋体" w:hAnsi="宋体" w:cs="宋体"/>
          <w:lang w:val="zh-CN"/>
        </w:rPr>
        <w:t>1</w:t>
      </w:r>
      <w:r>
        <w:rPr>
          <w:rFonts w:ascii="宋体" w:hAnsi="宋体" w:cs="宋体" w:hint="eastAsia"/>
          <w:lang w:val="zh-CN"/>
        </w:rPr>
        <w:t>日至今存在行贿犯罪的，不予通过资格审查。</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hint="eastAsia"/>
          <w:lang w:val="zh-CN"/>
        </w:rPr>
        <w:t>2</w:t>
      </w:r>
      <w:r>
        <w:rPr>
          <w:rFonts w:ascii="宋体" w:hAnsi="宋体" w:cs="宋体"/>
          <w:lang w:val="zh-CN"/>
        </w:rPr>
        <w:t xml:space="preserve">.3 </w:t>
      </w:r>
      <w:r>
        <w:rPr>
          <w:rFonts w:ascii="宋体" w:hAnsi="宋体" w:cs="宋体" w:hint="eastAsia"/>
          <w:lang w:val="zh-CN"/>
        </w:rPr>
        <w:t>本次投标不接受联合体形式投标。</w:t>
      </w:r>
    </w:p>
    <w:p w:rsidR="006E112D" w:rsidRDefault="006E112D" w:rsidP="006E112D">
      <w:pPr>
        <w:autoSpaceDE w:val="0"/>
        <w:autoSpaceDN w:val="0"/>
        <w:adjustRightInd w:val="0"/>
        <w:spacing w:line="400" w:lineRule="exact"/>
        <w:ind w:firstLine="420"/>
        <w:rPr>
          <w:rFonts w:ascii="宋体" w:hAnsi="宋体" w:cs="宋体"/>
          <w:lang w:val="zh-CN"/>
        </w:rPr>
      </w:pPr>
      <w:r>
        <w:rPr>
          <w:rFonts w:ascii="宋体" w:hAnsi="宋体" w:cs="宋体" w:hint="eastAsia"/>
          <w:lang w:val="zh-CN"/>
        </w:rPr>
        <w:t>2</w:t>
      </w:r>
      <w:r>
        <w:rPr>
          <w:rFonts w:ascii="宋体" w:hAnsi="宋体" w:cs="宋体"/>
          <w:lang w:val="zh-CN"/>
        </w:rPr>
        <w:t xml:space="preserve">.4 </w:t>
      </w:r>
      <w:r>
        <w:rPr>
          <w:rFonts w:ascii="宋体" w:hAnsi="宋体" w:cs="宋体" w:hint="eastAsia"/>
          <w:lang w:val="zh-CN"/>
        </w:rPr>
        <w:t>单位负责人为同一人或者存在控股、管理关系的不同单位，不得参加同一标段投标或者未划分标段的同一招标项目投标，否则其投标将被否决。</w:t>
      </w:r>
    </w:p>
    <w:p w:rsidR="006E112D" w:rsidRDefault="006E112D" w:rsidP="006E112D">
      <w:pPr>
        <w:spacing w:line="400" w:lineRule="exact"/>
        <w:ind w:firstLine="480"/>
        <w:rPr>
          <w:rFonts w:ascii="宋体" w:hAnsi="宋体"/>
          <w:b/>
          <w:bCs/>
          <w:color w:val="000000"/>
          <w:sz w:val="24"/>
        </w:rPr>
      </w:pPr>
      <w:r>
        <w:rPr>
          <w:rFonts w:ascii="宋体" w:hAnsi="宋体"/>
          <w:b/>
          <w:bCs/>
          <w:color w:val="000000"/>
          <w:sz w:val="24"/>
        </w:rPr>
        <w:t>3．</w:t>
      </w:r>
      <w:r>
        <w:rPr>
          <w:rFonts w:ascii="宋体" w:hAnsi="宋体" w:hint="eastAsia"/>
          <w:b/>
          <w:bCs/>
          <w:color w:val="000000"/>
          <w:sz w:val="24"/>
        </w:rPr>
        <w:t>招标文件的获取</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hint="eastAsia"/>
          <w:lang w:val="zh-CN"/>
        </w:rPr>
        <w:t>本次投标报名采用江苏交通运输招投标信息管理系统网上全天报名，不接受其他形式的报名。具体报名程序为：</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lang w:val="zh-CN"/>
        </w:rPr>
        <w:t>(1)</w:t>
      </w:r>
      <w:r>
        <w:rPr>
          <w:rFonts w:ascii="宋体" w:hAnsi="宋体" w:cs="宋体" w:hint="eastAsia"/>
          <w:lang w:val="zh-CN"/>
        </w:rPr>
        <w:t>投标申请人打开江苏省交通运输厅门户网页</w:t>
      </w:r>
      <w:r>
        <w:rPr>
          <w:rFonts w:ascii="宋体" w:hAnsi="宋体" w:cs="宋体"/>
          <w:lang w:val="zh-CN"/>
        </w:rPr>
        <w:t>(www.jscd.gov.cn)</w:t>
      </w:r>
      <w:r>
        <w:rPr>
          <w:rFonts w:ascii="宋体" w:hAnsi="宋体" w:cs="宋体" w:hint="eastAsia"/>
          <w:lang w:val="zh-CN"/>
        </w:rPr>
        <w:t>，在下方左侧点击</w:t>
      </w:r>
      <w:r>
        <w:rPr>
          <w:rFonts w:ascii="宋体" w:hAnsi="宋体" w:cs="宋体"/>
          <w:lang w:val="zh-CN"/>
        </w:rPr>
        <w:t>“</w:t>
      </w:r>
      <w:r>
        <w:rPr>
          <w:rFonts w:ascii="宋体" w:hAnsi="宋体" w:cs="宋体" w:hint="eastAsia"/>
          <w:lang w:val="zh-CN"/>
        </w:rPr>
        <w:t>招投标信息管理系统</w:t>
      </w:r>
      <w:r>
        <w:rPr>
          <w:rFonts w:ascii="宋体" w:hAnsi="宋体" w:cs="宋体"/>
          <w:lang w:val="zh-CN"/>
        </w:rPr>
        <w:t>”</w:t>
      </w:r>
      <w:r>
        <w:rPr>
          <w:rFonts w:ascii="宋体" w:hAnsi="宋体" w:cs="宋体" w:hint="eastAsia"/>
          <w:lang w:val="zh-CN"/>
        </w:rPr>
        <w:t>，经登录后进行网上报名操作。</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lang w:val="zh-CN"/>
        </w:rPr>
        <w:t>(2)</w:t>
      </w:r>
      <w:r>
        <w:rPr>
          <w:rFonts w:ascii="宋体" w:hAnsi="宋体" w:cs="宋体" w:hint="eastAsia"/>
          <w:lang w:val="zh-CN"/>
        </w:rPr>
        <w:t>未在江苏交通运输招投标信息管理系统中建立信用档案的投标人应及时注册建立信用档案，注册程序详见江苏省交通运输厅门户网站“招投标信息管理系统”登录区中的相关教程。</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lang w:val="zh-CN"/>
        </w:rPr>
        <w:t>(3)</w:t>
      </w:r>
      <w:r>
        <w:rPr>
          <w:rFonts w:ascii="宋体" w:hAnsi="宋体" w:cs="宋体" w:hint="eastAsia"/>
          <w:lang w:val="zh-CN"/>
        </w:rPr>
        <w:t>网上报名时，在联系人信息中请务必留下手机号码和传真号码，以便联系。</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lang w:val="zh-CN"/>
        </w:rPr>
        <w:t>(4)</w:t>
      </w:r>
      <w:r>
        <w:rPr>
          <w:rFonts w:ascii="宋体" w:hAnsi="宋体" w:cs="宋体" w:hint="eastAsia"/>
          <w:lang w:val="zh-CN"/>
        </w:rPr>
        <w:t>报名结果以网上报名为准，投标人报名后应自行在江苏交通运输招投标信息管理系统中查询确认或联系招标代理确认。</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lang w:val="zh-CN"/>
        </w:rPr>
        <w:t>(5)</w:t>
      </w:r>
      <w:r>
        <w:rPr>
          <w:rFonts w:ascii="宋体" w:hAnsi="宋体" w:cs="宋体" w:hint="eastAsia"/>
          <w:lang w:val="zh-CN"/>
        </w:rPr>
        <w:t>《江苏省公路水运建设市场信用信息管理办法》第二十九条规定“在投标报名、资格预审、投标评标阶段，省信用信息系统中记录的信息作为对从业单位和从业人员基本信息、业绩、信誉进行评判的依据。未记录在省信用信息系统中的从业单位、业绩和从业人员，参与公路水运工程投标时不予认定”，投标人在投标文件中需要备案的内容，必须在投标文件递交截止时间之前完成备案及信息系统报表内容的填报。招标人不再接受投标人提交的相关原件作为替代、补充。</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lang w:val="zh-CN"/>
        </w:rPr>
        <w:t>(6)</w:t>
      </w:r>
      <w:r>
        <w:rPr>
          <w:rFonts w:ascii="宋体" w:hAnsi="宋体" w:cs="宋体" w:hint="eastAsia"/>
          <w:lang w:val="zh-CN"/>
        </w:rPr>
        <w:t>投标人在投标报名中若对系统操作有疑问，可与江苏大润传感科技有限公司联系，电话</w:t>
      </w:r>
      <w:r>
        <w:rPr>
          <w:rFonts w:ascii="宋体" w:hAnsi="宋体" w:cs="宋体"/>
          <w:lang w:val="zh-CN"/>
        </w:rPr>
        <w:t>400-</w:t>
      </w:r>
      <w:r>
        <w:rPr>
          <w:rFonts w:ascii="宋体" w:hAnsi="宋体" w:cs="宋体" w:hint="eastAsia"/>
          <w:lang w:val="zh-CN"/>
        </w:rPr>
        <w:t>0510</w:t>
      </w:r>
      <w:r>
        <w:rPr>
          <w:rFonts w:ascii="宋体" w:hAnsi="宋体" w:cs="宋体"/>
          <w:lang w:val="zh-CN"/>
        </w:rPr>
        <w:t>-</w:t>
      </w:r>
      <w:r>
        <w:rPr>
          <w:rFonts w:ascii="宋体" w:hAnsi="宋体" w:cs="宋体" w:hint="eastAsia"/>
          <w:lang w:val="zh-CN"/>
        </w:rPr>
        <w:t>216。</w:t>
      </w:r>
    </w:p>
    <w:p w:rsidR="006E112D" w:rsidRDefault="006E112D" w:rsidP="006E112D">
      <w:pPr>
        <w:autoSpaceDE w:val="0"/>
        <w:autoSpaceDN w:val="0"/>
        <w:adjustRightInd w:val="0"/>
        <w:spacing w:line="400" w:lineRule="exact"/>
        <w:ind w:firstLine="482"/>
        <w:rPr>
          <w:rFonts w:ascii="宋体" w:hAnsi="宋体" w:cs="宋体"/>
          <w:lang w:val="zh-CN"/>
        </w:rPr>
      </w:pPr>
      <w:r>
        <w:rPr>
          <w:rFonts w:ascii="宋体" w:hAnsi="宋体" w:cs="宋体" w:hint="eastAsia"/>
          <w:lang w:val="zh-CN"/>
        </w:rPr>
        <w:lastRenderedPageBreak/>
        <w:t>(7)本项目报名时间为2017年7月21日12时00分-2017年7月28日23时59分。</w:t>
      </w:r>
    </w:p>
    <w:p w:rsidR="006E112D" w:rsidRDefault="006E112D" w:rsidP="006E112D">
      <w:pPr>
        <w:spacing w:line="400" w:lineRule="exact"/>
        <w:ind w:firstLine="482"/>
        <w:rPr>
          <w:rFonts w:ascii="宋体" w:hAnsi="宋体"/>
          <w:color w:val="000000"/>
          <w:szCs w:val="21"/>
        </w:rPr>
      </w:pPr>
      <w:r>
        <w:rPr>
          <w:rFonts w:ascii="宋体" w:hAnsi="宋体" w:hint="eastAsia"/>
          <w:snapToGrid w:val="0"/>
          <w:color w:val="000000"/>
          <w:kern w:val="0"/>
          <w:szCs w:val="21"/>
        </w:rPr>
        <w:t>已按上述程序报名成功的</w:t>
      </w:r>
      <w:r>
        <w:rPr>
          <w:rFonts w:ascii="宋体" w:hAnsi="宋体" w:hint="eastAsia"/>
          <w:color w:val="000000"/>
          <w:szCs w:val="21"/>
        </w:rPr>
        <w:t>投标人，</w:t>
      </w:r>
      <w:r>
        <w:rPr>
          <w:rFonts w:ascii="宋体" w:hAnsi="宋体"/>
          <w:color w:val="000000"/>
          <w:szCs w:val="21"/>
        </w:rPr>
        <w:t>请于</w:t>
      </w:r>
      <w:r>
        <w:rPr>
          <w:rFonts w:ascii="宋体" w:hAnsi="宋体" w:hint="eastAsia"/>
          <w:b/>
          <w:bCs/>
          <w:color w:val="000000"/>
          <w:szCs w:val="21"/>
        </w:rPr>
        <w:t>2017年7月22日-2017年7月29日</w:t>
      </w:r>
      <w:r>
        <w:rPr>
          <w:rFonts w:ascii="宋体" w:hAnsi="宋体" w:hint="eastAsia"/>
          <w:snapToGrid w:val="0"/>
          <w:color w:val="000000"/>
          <w:kern w:val="0"/>
          <w:szCs w:val="21"/>
        </w:rPr>
        <w:t>（法定公休日、法定节假日除外），每日上午8：30至11：30，下午14：30至17：30时（北京时间，下同），</w:t>
      </w:r>
      <w:r>
        <w:rPr>
          <w:rFonts w:ascii="宋体" w:hAnsi="宋体"/>
          <w:snapToGrid w:val="0"/>
          <w:color w:val="000000"/>
          <w:kern w:val="0"/>
          <w:szCs w:val="21"/>
        </w:rPr>
        <w:t>凭单位介绍信</w:t>
      </w:r>
      <w:r>
        <w:rPr>
          <w:rFonts w:ascii="宋体" w:hAnsi="宋体" w:hint="eastAsia"/>
          <w:snapToGrid w:val="0"/>
          <w:color w:val="000000"/>
          <w:kern w:val="0"/>
          <w:szCs w:val="21"/>
        </w:rPr>
        <w:t>、</w:t>
      </w:r>
      <w:r>
        <w:rPr>
          <w:rFonts w:ascii="宋体" w:hAnsi="宋体"/>
          <w:snapToGrid w:val="0"/>
          <w:color w:val="000000"/>
          <w:kern w:val="0"/>
          <w:szCs w:val="21"/>
        </w:rPr>
        <w:t>经办人</w:t>
      </w:r>
      <w:r>
        <w:rPr>
          <w:rFonts w:ascii="宋体" w:hAnsi="宋体" w:hint="eastAsia"/>
          <w:snapToGrid w:val="0"/>
          <w:color w:val="000000"/>
          <w:kern w:val="0"/>
          <w:szCs w:val="21"/>
        </w:rPr>
        <w:t>本人</w:t>
      </w:r>
      <w:r>
        <w:rPr>
          <w:rFonts w:ascii="宋体" w:hAnsi="宋体"/>
          <w:snapToGrid w:val="0"/>
          <w:color w:val="000000"/>
          <w:kern w:val="0"/>
          <w:szCs w:val="21"/>
        </w:rPr>
        <w:t>身份证</w:t>
      </w:r>
      <w:r>
        <w:rPr>
          <w:rFonts w:ascii="宋体" w:hAnsi="宋体" w:hint="eastAsia"/>
          <w:snapToGrid w:val="0"/>
          <w:color w:val="000000"/>
          <w:kern w:val="0"/>
          <w:szCs w:val="21"/>
        </w:rPr>
        <w:t>及复印件</w:t>
      </w:r>
      <w:r>
        <w:rPr>
          <w:rFonts w:ascii="宋体" w:hAnsi="宋体"/>
          <w:snapToGrid w:val="0"/>
          <w:color w:val="000000"/>
          <w:kern w:val="0"/>
          <w:szCs w:val="21"/>
        </w:rPr>
        <w:t>到</w:t>
      </w:r>
      <w:r>
        <w:rPr>
          <w:rFonts w:ascii="宋体" w:hAnsi="宋体" w:hint="eastAsia"/>
          <w:color w:val="000000"/>
          <w:szCs w:val="21"/>
        </w:rPr>
        <w:t>江苏万源工程咨询有限公司（地址：</w:t>
      </w:r>
      <w:r>
        <w:rPr>
          <w:rFonts w:ascii="宋体" w:hAnsi="宋体" w:hint="eastAsia"/>
          <w:b/>
          <w:color w:val="000000"/>
          <w:szCs w:val="21"/>
        </w:rPr>
        <w:t>连云港市朝阳东路东盛阳光大厦B座1107室</w:t>
      </w:r>
      <w:r>
        <w:rPr>
          <w:rFonts w:ascii="宋体" w:hAnsi="宋体" w:hint="eastAsia"/>
          <w:color w:val="000000"/>
          <w:szCs w:val="21"/>
        </w:rPr>
        <w:t>）</w:t>
      </w:r>
      <w:bookmarkStart w:id="2" w:name="_GoBack"/>
      <w:bookmarkEnd w:id="2"/>
      <w:r>
        <w:rPr>
          <w:rFonts w:ascii="宋体" w:hAnsi="宋体"/>
          <w:color w:val="000000"/>
          <w:szCs w:val="21"/>
        </w:rPr>
        <w:t>购买</w:t>
      </w:r>
      <w:r>
        <w:rPr>
          <w:rFonts w:ascii="宋体" w:hAnsi="宋体" w:hint="eastAsia"/>
          <w:color w:val="000000"/>
          <w:szCs w:val="21"/>
        </w:rPr>
        <w:t>招</w:t>
      </w:r>
      <w:r>
        <w:rPr>
          <w:rFonts w:ascii="宋体" w:hAnsi="宋体"/>
          <w:color w:val="000000"/>
          <w:szCs w:val="21"/>
        </w:rPr>
        <w:t>标</w:t>
      </w:r>
      <w:r>
        <w:rPr>
          <w:rFonts w:ascii="宋体" w:hAnsi="宋体" w:hint="eastAsia"/>
          <w:color w:val="000000"/>
          <w:szCs w:val="21"/>
        </w:rPr>
        <w:t>文件项目专用本（《公路工程施工监理</w:t>
      </w:r>
      <w:r>
        <w:rPr>
          <w:rFonts w:ascii="宋体" w:hAnsi="宋体"/>
          <w:color w:val="000000"/>
          <w:szCs w:val="21"/>
        </w:rPr>
        <w:t>招标文件范本》</w:t>
      </w:r>
      <w:r>
        <w:rPr>
          <w:rFonts w:ascii="宋体" w:hAnsi="宋体" w:hint="eastAsia"/>
          <w:color w:val="000000"/>
          <w:szCs w:val="21"/>
        </w:rPr>
        <w:t>由投标人自备）</w:t>
      </w:r>
      <w:r>
        <w:rPr>
          <w:rFonts w:ascii="宋体" w:hAnsi="宋体"/>
          <w:color w:val="000000"/>
          <w:szCs w:val="21"/>
        </w:rPr>
        <w:t>，售价人民币</w:t>
      </w:r>
      <w:r>
        <w:rPr>
          <w:rFonts w:ascii="宋体" w:hAnsi="宋体" w:hint="eastAsia"/>
          <w:color w:val="000000"/>
          <w:szCs w:val="21"/>
        </w:rPr>
        <w:t>500元/标段</w:t>
      </w:r>
      <w:r>
        <w:rPr>
          <w:rFonts w:ascii="宋体" w:hAnsi="宋体"/>
          <w:color w:val="000000"/>
          <w:szCs w:val="21"/>
        </w:rPr>
        <w:t>，逾期不售，售后不退。</w:t>
      </w:r>
    </w:p>
    <w:p w:rsidR="006E112D" w:rsidRDefault="006E112D" w:rsidP="006E112D">
      <w:pPr>
        <w:spacing w:line="400" w:lineRule="exact"/>
        <w:ind w:firstLine="480"/>
        <w:rPr>
          <w:rFonts w:ascii="宋体" w:hAnsi="宋体"/>
          <w:b/>
          <w:bCs/>
          <w:color w:val="000000"/>
          <w:sz w:val="24"/>
        </w:rPr>
      </w:pPr>
      <w:r>
        <w:rPr>
          <w:rFonts w:ascii="宋体" w:hAnsi="宋体" w:hint="eastAsia"/>
          <w:b/>
          <w:bCs/>
          <w:color w:val="000000"/>
          <w:sz w:val="24"/>
        </w:rPr>
        <w:t>4</w:t>
      </w:r>
      <w:r>
        <w:rPr>
          <w:rFonts w:ascii="宋体" w:hAnsi="宋体"/>
          <w:b/>
          <w:bCs/>
          <w:color w:val="000000"/>
          <w:sz w:val="24"/>
        </w:rPr>
        <w:t>．投标文件的递交</w:t>
      </w:r>
    </w:p>
    <w:p w:rsidR="006E112D" w:rsidRDefault="006E112D" w:rsidP="006E112D">
      <w:pPr>
        <w:spacing w:line="400" w:lineRule="exact"/>
        <w:ind w:firstLine="480"/>
        <w:rPr>
          <w:rFonts w:ascii="宋体" w:hAnsi="宋体"/>
          <w:snapToGrid w:val="0"/>
          <w:color w:val="000000"/>
          <w:kern w:val="0"/>
          <w:szCs w:val="21"/>
        </w:rPr>
      </w:pPr>
      <w:r>
        <w:rPr>
          <w:rFonts w:ascii="宋体" w:hAnsi="宋体"/>
          <w:snapToGrid w:val="0"/>
          <w:color w:val="000000"/>
          <w:kern w:val="0"/>
          <w:szCs w:val="21"/>
        </w:rPr>
        <w:t>递交</w:t>
      </w:r>
      <w:r>
        <w:rPr>
          <w:rFonts w:ascii="宋体" w:hAnsi="宋体" w:hint="eastAsia"/>
          <w:snapToGrid w:val="0"/>
          <w:color w:val="000000"/>
          <w:kern w:val="0"/>
          <w:szCs w:val="21"/>
        </w:rPr>
        <w:t>投标文件</w:t>
      </w:r>
      <w:r>
        <w:rPr>
          <w:rFonts w:ascii="宋体" w:hAnsi="宋体"/>
          <w:snapToGrid w:val="0"/>
          <w:color w:val="000000"/>
          <w:kern w:val="0"/>
          <w:szCs w:val="21"/>
        </w:rPr>
        <w:t>的截止时间（投标截止时间，下同）为</w:t>
      </w:r>
      <w:r>
        <w:rPr>
          <w:rFonts w:ascii="宋体" w:hAnsi="宋体" w:hint="eastAsia"/>
          <w:snapToGrid w:val="0"/>
          <w:color w:val="000000"/>
          <w:kern w:val="0"/>
          <w:szCs w:val="21"/>
          <w:u w:val="single"/>
        </w:rPr>
        <w:t>2017年8月10日上午10时00分</w:t>
      </w:r>
      <w:r>
        <w:rPr>
          <w:rFonts w:ascii="宋体" w:hAnsi="宋体"/>
          <w:snapToGrid w:val="0"/>
          <w:color w:val="000000"/>
          <w:kern w:val="0"/>
          <w:szCs w:val="21"/>
        </w:rPr>
        <w:t>，</w:t>
      </w:r>
      <w:r>
        <w:rPr>
          <w:rFonts w:ascii="宋体" w:hAnsi="宋体" w:cs="宋体" w:hint="eastAsia"/>
          <w:szCs w:val="21"/>
        </w:rPr>
        <w:t>投标人应于当日</w:t>
      </w:r>
      <w:r>
        <w:rPr>
          <w:rFonts w:ascii="宋体" w:hAnsi="宋体" w:cs="宋体" w:hint="eastAsia"/>
          <w:b/>
          <w:szCs w:val="21"/>
          <w:u w:val="single"/>
        </w:rPr>
        <w:t>9时30分</w:t>
      </w:r>
      <w:r>
        <w:rPr>
          <w:rFonts w:ascii="宋体" w:hAnsi="宋体" w:cs="宋体" w:hint="eastAsia"/>
          <w:b/>
          <w:szCs w:val="21"/>
        </w:rPr>
        <w:t>至10</w:t>
      </w:r>
      <w:r>
        <w:rPr>
          <w:rFonts w:ascii="宋体" w:hAnsi="宋体" w:cs="宋体" w:hint="eastAsia"/>
          <w:b/>
          <w:szCs w:val="21"/>
          <w:u w:val="single"/>
        </w:rPr>
        <w:t>时00分</w:t>
      </w:r>
      <w:r>
        <w:rPr>
          <w:rFonts w:ascii="宋体" w:hAnsi="宋体" w:cs="宋体" w:hint="eastAsia"/>
          <w:szCs w:val="21"/>
        </w:rPr>
        <w:t>将投标文件递交至</w:t>
      </w:r>
      <w:r>
        <w:rPr>
          <w:rFonts w:ascii="宋体" w:hAnsi="宋体"/>
          <w:snapToGrid w:val="0"/>
          <w:color w:val="000000"/>
          <w:kern w:val="0"/>
          <w:szCs w:val="21"/>
          <w:u w:val="single"/>
        </w:rPr>
        <w:t>连云港市</w:t>
      </w:r>
      <w:proofErr w:type="gramStart"/>
      <w:r>
        <w:rPr>
          <w:rFonts w:ascii="宋体" w:hAnsi="宋体"/>
          <w:snapToGrid w:val="0"/>
          <w:color w:val="000000"/>
          <w:kern w:val="0"/>
          <w:szCs w:val="21"/>
          <w:u w:val="single"/>
        </w:rPr>
        <w:t>海州区凌洲东路</w:t>
      </w:r>
      <w:proofErr w:type="gramEnd"/>
      <w:r>
        <w:rPr>
          <w:rFonts w:ascii="宋体" w:hAnsi="宋体"/>
          <w:snapToGrid w:val="0"/>
          <w:color w:val="000000"/>
          <w:kern w:val="0"/>
          <w:szCs w:val="21"/>
          <w:u w:val="single"/>
        </w:rPr>
        <w:t>9号连云港市政务服务中心C座—公共资源交易中心二楼开标室（具体</w:t>
      </w:r>
      <w:r>
        <w:rPr>
          <w:rFonts w:ascii="宋体" w:hAnsi="宋体" w:hint="eastAsia"/>
          <w:snapToGrid w:val="0"/>
          <w:color w:val="000000"/>
          <w:kern w:val="0"/>
          <w:szCs w:val="21"/>
          <w:u w:val="single"/>
        </w:rPr>
        <w:t>开标室</w:t>
      </w:r>
      <w:r>
        <w:rPr>
          <w:rFonts w:ascii="宋体" w:hAnsi="宋体"/>
          <w:snapToGrid w:val="0"/>
          <w:color w:val="000000"/>
          <w:kern w:val="0"/>
          <w:szCs w:val="21"/>
          <w:u w:val="single"/>
        </w:rPr>
        <w:t>以现场标牌显示为准）</w:t>
      </w:r>
      <w:r>
        <w:rPr>
          <w:rFonts w:ascii="宋体" w:hAnsi="宋体" w:hint="eastAsia"/>
          <w:snapToGrid w:val="0"/>
          <w:color w:val="000000"/>
          <w:kern w:val="0"/>
          <w:szCs w:val="21"/>
        </w:rPr>
        <w:t>。招标人定于投标文件递交截止的同一时间、同一地点举行公开开标。</w:t>
      </w:r>
    </w:p>
    <w:p w:rsidR="006E112D" w:rsidRDefault="006E112D" w:rsidP="006E112D">
      <w:pPr>
        <w:spacing w:line="400" w:lineRule="exact"/>
        <w:ind w:firstLine="480"/>
        <w:rPr>
          <w:rFonts w:ascii="宋体" w:hAnsi="宋体"/>
          <w:b/>
          <w:bCs/>
          <w:color w:val="000000"/>
          <w:sz w:val="24"/>
        </w:rPr>
      </w:pPr>
      <w:r>
        <w:rPr>
          <w:rFonts w:ascii="宋体" w:hAnsi="宋体" w:hint="eastAsia"/>
          <w:b/>
          <w:bCs/>
          <w:color w:val="000000"/>
          <w:sz w:val="24"/>
        </w:rPr>
        <w:t>5</w:t>
      </w:r>
      <w:r>
        <w:rPr>
          <w:rFonts w:ascii="宋体" w:hAnsi="宋体"/>
          <w:b/>
          <w:bCs/>
          <w:color w:val="000000"/>
          <w:sz w:val="24"/>
        </w:rPr>
        <w:t>．</w:t>
      </w:r>
      <w:r>
        <w:rPr>
          <w:rFonts w:ascii="宋体" w:hAnsi="宋体" w:hint="eastAsia"/>
          <w:b/>
          <w:bCs/>
          <w:color w:val="000000"/>
          <w:sz w:val="24"/>
        </w:rPr>
        <w:t>发布的媒介</w:t>
      </w:r>
    </w:p>
    <w:p w:rsidR="006E112D" w:rsidRDefault="006E112D" w:rsidP="006E112D">
      <w:pPr>
        <w:adjustRightInd w:val="0"/>
        <w:snapToGrid w:val="0"/>
        <w:spacing w:line="400" w:lineRule="exact"/>
        <w:ind w:firstLine="480"/>
        <w:rPr>
          <w:rFonts w:ascii="宋体" w:hAnsi="宋体"/>
          <w:color w:val="000000"/>
          <w:szCs w:val="21"/>
        </w:rPr>
      </w:pPr>
      <w:r>
        <w:rPr>
          <w:rFonts w:ascii="宋体" w:hAnsi="宋体" w:hint="eastAsia"/>
          <w:color w:val="000000"/>
          <w:szCs w:val="21"/>
        </w:rPr>
        <w:t>本次招标公告在</w:t>
      </w:r>
      <w:r>
        <w:rPr>
          <w:rFonts w:ascii="宋体" w:hAnsi="宋体" w:hint="eastAsia"/>
          <w:color w:val="000000"/>
          <w:szCs w:val="21"/>
          <w:u w:val="single"/>
        </w:rPr>
        <w:t>中国招投标网、中国采购与招标网、连云港市公共资源交易中心网站、江苏省交通厅网、连云港市交通控股集团有限公司网</w:t>
      </w:r>
      <w:r>
        <w:rPr>
          <w:rFonts w:ascii="宋体" w:hAnsi="宋体" w:hint="eastAsia"/>
          <w:color w:val="000000"/>
          <w:szCs w:val="21"/>
        </w:rPr>
        <w:t>上发布。</w:t>
      </w:r>
    </w:p>
    <w:p w:rsidR="006E112D" w:rsidRDefault="006E112D" w:rsidP="006E112D">
      <w:pPr>
        <w:spacing w:line="400" w:lineRule="exact"/>
        <w:ind w:firstLine="480"/>
        <w:rPr>
          <w:rFonts w:ascii="宋体" w:hAnsi="宋体"/>
          <w:b/>
          <w:bCs/>
          <w:color w:val="000000"/>
          <w:sz w:val="24"/>
        </w:rPr>
      </w:pPr>
      <w:r>
        <w:rPr>
          <w:rFonts w:ascii="宋体" w:hAnsi="宋体" w:hint="eastAsia"/>
          <w:b/>
          <w:bCs/>
          <w:color w:val="000000"/>
          <w:sz w:val="24"/>
        </w:rPr>
        <w:t>6</w:t>
      </w:r>
      <w:r>
        <w:rPr>
          <w:rFonts w:ascii="宋体" w:hAnsi="宋体"/>
          <w:b/>
          <w:bCs/>
          <w:color w:val="000000"/>
          <w:sz w:val="24"/>
        </w:rPr>
        <w:t>．</w:t>
      </w:r>
      <w:r>
        <w:rPr>
          <w:rFonts w:ascii="宋体" w:hAnsi="宋体" w:hint="eastAsia"/>
          <w:b/>
          <w:bCs/>
          <w:color w:val="000000"/>
          <w:sz w:val="24"/>
        </w:rPr>
        <w:t>联系方式</w:t>
      </w:r>
    </w:p>
    <w:p w:rsidR="006E112D" w:rsidRDefault="006E112D" w:rsidP="006E112D">
      <w:pPr>
        <w:snapToGrid w:val="0"/>
        <w:spacing w:line="400" w:lineRule="exact"/>
        <w:ind w:firstLineChars="257" w:firstLine="540"/>
        <w:rPr>
          <w:rFonts w:ascii="宋体" w:hAnsi="宋体"/>
          <w:color w:val="000000"/>
          <w:szCs w:val="21"/>
        </w:rPr>
      </w:pPr>
      <w:r>
        <w:rPr>
          <w:rFonts w:ascii="宋体" w:hAnsi="宋体"/>
          <w:color w:val="000000"/>
          <w:szCs w:val="21"/>
        </w:rPr>
        <w:t>招标人：</w:t>
      </w:r>
      <w:r>
        <w:rPr>
          <w:rFonts w:ascii="宋体" w:hAnsi="宋体" w:hint="eastAsia"/>
          <w:color w:val="000000"/>
          <w:szCs w:val="21"/>
        </w:rPr>
        <w:t>连云港市交通工程管理有限公司</w:t>
      </w:r>
    </w:p>
    <w:p w:rsidR="006E112D" w:rsidRDefault="006E112D" w:rsidP="006E112D">
      <w:pPr>
        <w:snapToGrid w:val="0"/>
        <w:spacing w:line="400" w:lineRule="exact"/>
        <w:ind w:firstLineChars="257" w:firstLine="540"/>
        <w:rPr>
          <w:rFonts w:ascii="宋体" w:hAnsi="宋体"/>
          <w:color w:val="000000"/>
          <w:szCs w:val="21"/>
        </w:rPr>
      </w:pPr>
      <w:r>
        <w:rPr>
          <w:rFonts w:ascii="宋体" w:hAnsi="宋体" w:hint="eastAsia"/>
          <w:color w:val="000000"/>
          <w:szCs w:val="21"/>
        </w:rPr>
        <w:t>地  址：连云港市新浦区海连东路15号</w:t>
      </w:r>
    </w:p>
    <w:p w:rsidR="006E112D" w:rsidRDefault="006E112D" w:rsidP="006E112D">
      <w:pPr>
        <w:snapToGrid w:val="0"/>
        <w:spacing w:line="400" w:lineRule="exact"/>
        <w:ind w:firstLineChars="257" w:firstLine="540"/>
        <w:rPr>
          <w:rFonts w:ascii="宋体" w:hAnsi="宋体"/>
          <w:color w:val="000000"/>
          <w:szCs w:val="21"/>
        </w:rPr>
      </w:pPr>
      <w:r>
        <w:rPr>
          <w:rFonts w:ascii="宋体" w:hAnsi="宋体"/>
          <w:color w:val="000000"/>
          <w:szCs w:val="21"/>
        </w:rPr>
        <w:t>联系人：</w:t>
      </w:r>
      <w:r>
        <w:rPr>
          <w:rFonts w:ascii="宋体" w:hAnsi="宋体" w:hint="eastAsia"/>
          <w:color w:val="000000"/>
          <w:szCs w:val="21"/>
        </w:rPr>
        <w:t>孙瑜</w:t>
      </w:r>
    </w:p>
    <w:p w:rsidR="006E112D" w:rsidRDefault="006E112D" w:rsidP="006E112D">
      <w:pPr>
        <w:snapToGrid w:val="0"/>
        <w:spacing w:line="400" w:lineRule="exact"/>
        <w:ind w:firstLineChars="257" w:firstLine="540"/>
        <w:rPr>
          <w:rFonts w:ascii="宋体" w:hAnsi="宋体"/>
          <w:color w:val="000000"/>
          <w:szCs w:val="21"/>
        </w:rPr>
      </w:pPr>
      <w:r>
        <w:rPr>
          <w:rFonts w:ascii="宋体" w:hAnsi="宋体"/>
          <w:color w:val="000000"/>
          <w:szCs w:val="21"/>
        </w:rPr>
        <w:t>电</w:t>
      </w:r>
      <w:r>
        <w:rPr>
          <w:rFonts w:ascii="宋体" w:hAnsi="宋体" w:hint="eastAsia"/>
          <w:color w:val="000000"/>
          <w:szCs w:val="21"/>
        </w:rPr>
        <w:t xml:space="preserve">  </w:t>
      </w:r>
      <w:r>
        <w:rPr>
          <w:rFonts w:ascii="宋体" w:hAnsi="宋体"/>
          <w:color w:val="000000"/>
          <w:szCs w:val="21"/>
        </w:rPr>
        <w:t>话：0518</w:t>
      </w:r>
      <w:r>
        <w:rPr>
          <w:rFonts w:ascii="宋体" w:hAnsi="宋体" w:hint="eastAsia"/>
          <w:color w:val="000000"/>
          <w:szCs w:val="21"/>
        </w:rPr>
        <w:t>-</w:t>
      </w:r>
      <w:r>
        <w:rPr>
          <w:rFonts w:ascii="宋体" w:hAnsi="宋体"/>
          <w:color w:val="000000"/>
          <w:szCs w:val="21"/>
        </w:rPr>
        <w:t>85817639</w:t>
      </w:r>
    </w:p>
    <w:p w:rsidR="006E112D" w:rsidRDefault="006E112D" w:rsidP="006E112D">
      <w:pPr>
        <w:spacing w:line="400" w:lineRule="exact"/>
        <w:ind w:firstLineChars="257" w:firstLine="540"/>
        <w:rPr>
          <w:rFonts w:ascii="宋体" w:hAnsi="宋体"/>
          <w:color w:val="000000"/>
          <w:szCs w:val="21"/>
        </w:rPr>
      </w:pPr>
      <w:r>
        <w:rPr>
          <w:rFonts w:ascii="宋体" w:hAnsi="宋体"/>
          <w:color w:val="000000"/>
          <w:szCs w:val="21"/>
        </w:rPr>
        <w:t>招标代理：</w:t>
      </w:r>
      <w:r>
        <w:rPr>
          <w:rFonts w:ascii="宋体" w:hAnsi="宋体" w:hint="eastAsia"/>
          <w:color w:val="000000"/>
          <w:szCs w:val="21"/>
        </w:rPr>
        <w:t>江苏万源工程咨询有限公司</w:t>
      </w:r>
    </w:p>
    <w:p w:rsidR="006E112D" w:rsidRDefault="006E112D" w:rsidP="006E112D">
      <w:pPr>
        <w:pStyle w:val="3"/>
        <w:topLinePunct/>
        <w:spacing w:line="400" w:lineRule="exact"/>
        <w:ind w:firstLineChars="250" w:firstLine="525"/>
        <w:rPr>
          <w:rFonts w:hAnsi="宋体"/>
          <w:color w:val="000000"/>
          <w:sz w:val="21"/>
          <w:szCs w:val="21"/>
        </w:rPr>
      </w:pPr>
      <w:r>
        <w:rPr>
          <w:rFonts w:hAnsi="宋体"/>
          <w:color w:val="000000"/>
          <w:sz w:val="21"/>
          <w:szCs w:val="21"/>
        </w:rPr>
        <w:t>地    址：</w:t>
      </w:r>
      <w:r>
        <w:rPr>
          <w:rFonts w:hAnsi="宋体" w:hint="eastAsia"/>
          <w:color w:val="000000"/>
          <w:sz w:val="21"/>
          <w:szCs w:val="21"/>
        </w:rPr>
        <w:t>连云港市朝阳东路东盛阳光大厦B座1107室</w:t>
      </w:r>
    </w:p>
    <w:p w:rsidR="006E112D" w:rsidRDefault="006E112D" w:rsidP="006E112D">
      <w:pPr>
        <w:spacing w:line="400" w:lineRule="exact"/>
        <w:ind w:right="480" w:firstLineChars="257" w:firstLine="540"/>
        <w:rPr>
          <w:rFonts w:ascii="宋体" w:hAnsi="宋体"/>
          <w:color w:val="000000"/>
          <w:szCs w:val="21"/>
        </w:rPr>
      </w:pPr>
      <w:r>
        <w:rPr>
          <w:rFonts w:ascii="宋体" w:hAnsi="宋体"/>
          <w:color w:val="000000"/>
          <w:szCs w:val="21"/>
        </w:rPr>
        <w:t>联 系 人：</w:t>
      </w:r>
      <w:r>
        <w:rPr>
          <w:rFonts w:ascii="宋体" w:hAnsi="宋体" w:hint="eastAsia"/>
          <w:color w:val="000000"/>
          <w:szCs w:val="21"/>
        </w:rPr>
        <w:t>许翠</w:t>
      </w:r>
    </w:p>
    <w:p w:rsidR="006E112D" w:rsidRDefault="006E112D" w:rsidP="006E112D">
      <w:pPr>
        <w:spacing w:line="400" w:lineRule="exact"/>
        <w:ind w:firstLineChars="250" w:firstLine="525"/>
        <w:rPr>
          <w:rFonts w:ascii="宋体" w:hAnsi="宋体"/>
          <w:color w:val="000000"/>
          <w:szCs w:val="21"/>
        </w:rPr>
      </w:pPr>
      <w:r>
        <w:rPr>
          <w:rFonts w:ascii="宋体" w:hAnsi="宋体"/>
          <w:color w:val="000000"/>
          <w:szCs w:val="21"/>
        </w:rPr>
        <w:t>电    话：</w:t>
      </w:r>
      <w:r>
        <w:rPr>
          <w:rFonts w:ascii="宋体" w:hAnsi="宋体" w:hint="eastAsia"/>
          <w:color w:val="000000"/>
          <w:szCs w:val="21"/>
        </w:rPr>
        <w:t>13851238815</w:t>
      </w:r>
    </w:p>
    <w:p w:rsidR="006E112D" w:rsidRDefault="006E112D" w:rsidP="006E112D">
      <w:pPr>
        <w:widowControl/>
        <w:snapToGrid w:val="0"/>
        <w:spacing w:line="400" w:lineRule="exact"/>
        <w:ind w:firstLineChars="250" w:firstLine="525"/>
        <w:rPr>
          <w:rFonts w:ascii="宋体" w:hAnsi="宋体" w:hint="eastAsia"/>
          <w:color w:val="000000"/>
          <w:spacing w:val="4"/>
          <w:szCs w:val="21"/>
        </w:rPr>
      </w:pPr>
      <w:r>
        <w:rPr>
          <w:rFonts w:ascii="宋体" w:hAnsi="宋体"/>
          <w:color w:val="000000"/>
          <w:szCs w:val="21"/>
        </w:rPr>
        <w:t>传    真：</w:t>
      </w:r>
      <w:r>
        <w:rPr>
          <w:rFonts w:ascii="宋体" w:hAnsi="宋体" w:hint="eastAsia"/>
          <w:color w:val="000000"/>
          <w:szCs w:val="21"/>
        </w:rPr>
        <w:t>0518-81889876</w:t>
      </w:r>
    </w:p>
    <w:p w:rsidR="006E112D" w:rsidRPr="003A5E20" w:rsidRDefault="006E112D" w:rsidP="006E112D">
      <w:pPr>
        <w:widowControl/>
        <w:snapToGrid w:val="0"/>
        <w:spacing w:line="400" w:lineRule="exact"/>
        <w:ind w:firstLineChars="250" w:firstLine="525"/>
        <w:rPr>
          <w:rFonts w:ascii="宋体" w:hAnsi="宋体" w:hint="eastAsia"/>
          <w:color w:val="000000"/>
          <w:spacing w:val="4"/>
          <w:szCs w:val="21"/>
        </w:rPr>
      </w:pPr>
      <w:r>
        <w:rPr>
          <w:rFonts w:hAnsi="宋体" w:cs="宋体"/>
          <w:color w:val="000000"/>
          <w:kern w:val="0"/>
        </w:rPr>
        <w:t>日</w:t>
      </w:r>
      <w:r>
        <w:rPr>
          <w:rFonts w:hAnsi="宋体" w:cs="宋体"/>
          <w:color w:val="000000"/>
          <w:kern w:val="0"/>
        </w:rPr>
        <w:t xml:space="preserve">  </w:t>
      </w:r>
      <w:r>
        <w:rPr>
          <w:rFonts w:hAnsi="宋体" w:cs="宋体"/>
          <w:color w:val="000000"/>
          <w:kern w:val="0"/>
        </w:rPr>
        <w:t>期：</w:t>
      </w:r>
      <w:r>
        <w:rPr>
          <w:rFonts w:hAnsi="宋体" w:cs="宋体" w:hint="eastAsia"/>
          <w:color w:val="000000"/>
          <w:kern w:val="0"/>
        </w:rPr>
        <w:t>2017</w:t>
      </w:r>
      <w:r>
        <w:rPr>
          <w:rFonts w:hAnsi="宋体" w:cs="宋体"/>
          <w:color w:val="000000"/>
          <w:kern w:val="0"/>
        </w:rPr>
        <w:t>年</w:t>
      </w:r>
      <w:r>
        <w:rPr>
          <w:rFonts w:hAnsi="宋体" w:cs="宋体" w:hint="eastAsia"/>
          <w:color w:val="000000"/>
          <w:kern w:val="0"/>
        </w:rPr>
        <w:t>7</w:t>
      </w:r>
      <w:r>
        <w:rPr>
          <w:rFonts w:hAnsi="宋体" w:cs="宋体"/>
          <w:color w:val="000000"/>
          <w:kern w:val="0"/>
        </w:rPr>
        <w:t>月</w:t>
      </w:r>
      <w:r>
        <w:rPr>
          <w:rFonts w:hAnsi="宋体" w:cs="宋体" w:hint="eastAsia"/>
          <w:color w:val="000000"/>
          <w:kern w:val="0"/>
        </w:rPr>
        <w:t>21</w:t>
      </w:r>
      <w:r>
        <w:rPr>
          <w:rFonts w:hAnsi="宋体" w:cs="宋体" w:hint="eastAsia"/>
          <w:color w:val="000000"/>
          <w:kern w:val="0"/>
        </w:rPr>
        <w:t>日</w:t>
      </w:r>
    </w:p>
    <w:bookmarkEnd w:id="0"/>
    <w:bookmarkEnd w:id="1"/>
    <w:p w:rsidR="00D90669" w:rsidRDefault="00D90669"/>
    <w:sectPr w:rsidR="00D9066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12D"/>
    <w:rsid w:val="006E112D"/>
    <w:rsid w:val="00D90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12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a3"/>
    <w:rsid w:val="006E112D"/>
    <w:rPr>
      <w:rFonts w:ascii="宋体" w:hAnsi="Courier New"/>
      <w:szCs w:val="21"/>
    </w:rPr>
  </w:style>
  <w:style w:type="paragraph" w:styleId="3">
    <w:name w:val="Body Text 3"/>
    <w:basedOn w:val="a"/>
    <w:link w:val="3Char"/>
    <w:rsid w:val="006E112D"/>
    <w:rPr>
      <w:rFonts w:ascii="宋体"/>
      <w:sz w:val="24"/>
      <w:szCs w:val="20"/>
    </w:rPr>
  </w:style>
  <w:style w:type="character" w:customStyle="1" w:styleId="3Char">
    <w:name w:val="正文文本 3 Char"/>
    <w:basedOn w:val="a0"/>
    <w:link w:val="3"/>
    <w:rsid w:val="006E112D"/>
    <w:rPr>
      <w:rFonts w:ascii="宋体" w:eastAsia="宋体" w:hAnsi="Times New Roman" w:cs="Times New Roman"/>
      <w:sz w:val="24"/>
      <w:szCs w:val="20"/>
    </w:rPr>
  </w:style>
  <w:style w:type="paragraph" w:styleId="a3">
    <w:name w:val="Plain Text"/>
    <w:basedOn w:val="a"/>
    <w:link w:val="Char"/>
    <w:rsid w:val="006E112D"/>
    <w:rPr>
      <w:rFonts w:ascii="宋体" w:eastAsiaTheme="minorEastAsia" w:hAnsi="Courier New" w:cstheme="minorBidi"/>
      <w:szCs w:val="21"/>
    </w:rPr>
  </w:style>
  <w:style w:type="character" w:customStyle="1" w:styleId="Char1">
    <w:name w:val="纯文本 Char1"/>
    <w:basedOn w:val="a0"/>
    <w:uiPriority w:val="99"/>
    <w:semiHidden/>
    <w:rsid w:val="006E112D"/>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12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a3"/>
    <w:rsid w:val="006E112D"/>
    <w:rPr>
      <w:rFonts w:ascii="宋体" w:hAnsi="Courier New"/>
      <w:szCs w:val="21"/>
    </w:rPr>
  </w:style>
  <w:style w:type="paragraph" w:styleId="3">
    <w:name w:val="Body Text 3"/>
    <w:basedOn w:val="a"/>
    <w:link w:val="3Char"/>
    <w:rsid w:val="006E112D"/>
    <w:rPr>
      <w:rFonts w:ascii="宋体"/>
      <w:sz w:val="24"/>
      <w:szCs w:val="20"/>
    </w:rPr>
  </w:style>
  <w:style w:type="character" w:customStyle="1" w:styleId="3Char">
    <w:name w:val="正文文本 3 Char"/>
    <w:basedOn w:val="a0"/>
    <w:link w:val="3"/>
    <w:rsid w:val="006E112D"/>
    <w:rPr>
      <w:rFonts w:ascii="宋体" w:eastAsia="宋体" w:hAnsi="Times New Roman" w:cs="Times New Roman"/>
      <w:sz w:val="24"/>
      <w:szCs w:val="20"/>
    </w:rPr>
  </w:style>
  <w:style w:type="paragraph" w:styleId="a3">
    <w:name w:val="Plain Text"/>
    <w:basedOn w:val="a"/>
    <w:link w:val="Char"/>
    <w:rsid w:val="006E112D"/>
    <w:rPr>
      <w:rFonts w:ascii="宋体" w:eastAsiaTheme="minorEastAsia" w:hAnsi="Courier New" w:cstheme="minorBidi"/>
      <w:szCs w:val="21"/>
    </w:rPr>
  </w:style>
  <w:style w:type="character" w:customStyle="1" w:styleId="Char1">
    <w:name w:val="纯文本 Char1"/>
    <w:basedOn w:val="a0"/>
    <w:uiPriority w:val="99"/>
    <w:semiHidden/>
    <w:rsid w:val="006E112D"/>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Words>
  <Characters>2348</Characters>
  <Application>Microsoft Office Word</Application>
  <DocSecurity>0</DocSecurity>
  <Lines>19</Lines>
  <Paragraphs>5</Paragraphs>
  <ScaleCrop>false</ScaleCrop>
  <Company>china</Company>
  <LinksUpToDate>false</LinksUpToDate>
  <CharactersWithSpaces>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SunYu</dc:creator>
  <cp:lastModifiedBy>SunYu</cp:lastModifiedBy>
  <cp:revision>1</cp:revision>
  <dcterms:created xsi:type="dcterms:W3CDTF">2017-07-21T01:41:00Z</dcterms:created>
  <dcterms:modified xsi:type="dcterms:W3CDTF">2017-07-21T01:42:00Z</dcterms:modified>
</cp:coreProperties>
</file>